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F61" w:rsidRPr="00E16F61" w:rsidRDefault="004803B7" w:rsidP="00E16F61">
      <w:pPr>
        <w:spacing w:before="30" w:after="0" w:line="360" w:lineRule="auto"/>
        <w:jc w:val="right"/>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A11B4A" w:rsidP="006F7A5F">
      <w:pPr>
        <w:tabs>
          <w:tab w:val="left" w:pos="4140"/>
        </w:tabs>
        <w:spacing w:after="0" w:line="240" w:lineRule="auto"/>
        <w:ind w:left="360"/>
        <w:jc w:val="center"/>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 xml:space="preserve"> </w:t>
      </w:r>
      <w:r w:rsidR="006F7A5F" w:rsidRPr="006F7A5F">
        <w:rPr>
          <w:rFonts w:ascii="Times New Roman" w:eastAsia="Times New Roman" w:hAnsi="Times New Roman" w:cs="Times New Roman"/>
          <w:b/>
          <w:sz w:val="24"/>
          <w:szCs w:val="24"/>
        </w:rPr>
        <w:t xml:space="preserve">“Daudzdzīvokļu dzīvojamās mājas </w:t>
      </w:r>
      <w:r w:rsidR="0050349C">
        <w:rPr>
          <w:rFonts w:ascii="Times New Roman" w:eastAsia="Times New Roman" w:hAnsi="Times New Roman" w:cs="Times New Roman"/>
          <w:b/>
          <w:sz w:val="24"/>
          <w:szCs w:val="24"/>
        </w:rPr>
        <w:t>Meža</w:t>
      </w:r>
      <w:r w:rsidR="00551D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12</w:t>
      </w:r>
      <w:r w:rsidR="006F7A5F" w:rsidRPr="006F7A5F">
        <w:rPr>
          <w:rFonts w:ascii="Times New Roman" w:eastAsia="Times New Roman" w:hAnsi="Times New Roman" w:cs="Times New Roman"/>
          <w:b/>
          <w:sz w:val="24"/>
          <w:szCs w:val="24"/>
        </w:rPr>
        <w:t xml:space="preserve">, </w:t>
      </w:r>
      <w:r w:rsidR="00551DCB">
        <w:rPr>
          <w:rFonts w:ascii="Times New Roman" w:eastAsia="Times New Roman" w:hAnsi="Times New Roman" w:cs="Times New Roman"/>
          <w:b/>
          <w:sz w:val="24"/>
          <w:szCs w:val="24"/>
        </w:rPr>
        <w:t>Jauno</w:t>
      </w:r>
      <w:r w:rsidR="006F7A5F" w:rsidRPr="006F7A5F">
        <w:rPr>
          <w:rFonts w:ascii="Times New Roman" w:eastAsia="Times New Roman" w:hAnsi="Times New Roman" w:cs="Times New Roman"/>
          <w:b/>
          <w:sz w:val="24"/>
          <w:szCs w:val="24"/>
        </w:rPr>
        <w:t>lainē energoefektivitātes paaugstināšanas projektēšana un autoruzraudzība”</w:t>
      </w:r>
    </w:p>
    <w:p w:rsidR="00260BF5" w:rsidRDefault="00260BF5" w:rsidP="006F7A5F">
      <w:pPr>
        <w:spacing w:after="0" w:line="240" w:lineRule="auto"/>
        <w:jc w:val="center"/>
        <w:rPr>
          <w:rFonts w:ascii="Times New Roman" w:eastAsia="Times New Roman" w:hAnsi="Times New Roman" w:cs="Times New Roman"/>
          <w:b/>
        </w:rPr>
      </w:pPr>
    </w:p>
    <w:p w:rsidR="00BA6909"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 xml:space="preserve">Vienkāršotās renovācijas kartes un projekta dokumentācijas izstrāde programmai „Izaugsme un nodarbinātība” 4.2.1.specifiskā atbalsta mērķa „Veicināt energoefektivitātes paaugstināšanu valsts un dzīvojamās ēkās” 4.2.1.1. specifiskā atbalsta mērķa pasākuma „Veicināt energoefektivitātes paaugstināšanu dzīvojamās ēkās”, kuras nosacījumus regulē 2016.gada 15.marta Ministru kabineta noteikumi Nr. 160 „Energoefektivitātes paaugstināšana daudzdzīvokļu dzīvojamai ēkai” </w:t>
      </w:r>
      <w:r w:rsidR="007B0E0D">
        <w:rPr>
          <w:rFonts w:ascii="Times New Roman" w:eastAsia="Times New Roman" w:hAnsi="Times New Roman" w:cs="Times New Roman"/>
          <w:b/>
        </w:rPr>
        <w:t xml:space="preserve"> </w:t>
      </w:r>
    </w:p>
    <w:p w:rsidR="006F7A5F" w:rsidRPr="006F7A5F" w:rsidRDefault="0050349C" w:rsidP="006F7A5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Meža</w:t>
      </w:r>
      <w:r w:rsidR="00551DCB" w:rsidRPr="00551DCB">
        <w:rPr>
          <w:rFonts w:ascii="Times New Roman" w:eastAsia="Times New Roman" w:hAnsi="Times New Roman" w:cs="Times New Roman"/>
          <w:b/>
        </w:rPr>
        <w:t xml:space="preserve"> </w:t>
      </w:r>
      <w:r w:rsidR="00A11B4A">
        <w:rPr>
          <w:rFonts w:ascii="Times New Roman" w:eastAsia="Times New Roman" w:hAnsi="Times New Roman" w:cs="Times New Roman"/>
          <w:b/>
        </w:rPr>
        <w:t>12</w:t>
      </w:r>
      <w:r w:rsidR="00BA6909">
        <w:rPr>
          <w:rFonts w:ascii="Times New Roman" w:eastAsia="Times New Roman" w:hAnsi="Times New Roman" w:cs="Times New Roman"/>
          <w:b/>
        </w:rPr>
        <w:t xml:space="preserve"> </w:t>
      </w:r>
      <w:r w:rsidR="006F7A5F" w:rsidRPr="006F7A5F">
        <w:rPr>
          <w:rFonts w:ascii="Times New Roman" w:eastAsia="Times New Roman" w:hAnsi="Times New Roman" w:cs="Times New Roman"/>
          <w:b/>
        </w:rPr>
        <w:t xml:space="preserve">, </w:t>
      </w:r>
      <w:r w:rsidR="00BA6909">
        <w:rPr>
          <w:rFonts w:ascii="Times New Roman" w:eastAsia="Times New Roman" w:hAnsi="Times New Roman" w:cs="Times New Roman"/>
          <w:b/>
        </w:rPr>
        <w:t>Jauno</w:t>
      </w:r>
      <w:r w:rsidR="006F7A5F" w:rsidRPr="006F7A5F">
        <w:rPr>
          <w:rFonts w:ascii="Times New Roman" w:eastAsia="Times New Roman" w:hAnsi="Times New Roman" w:cs="Times New Roman"/>
          <w:b/>
        </w:rPr>
        <w:t xml:space="preserve">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551DCB">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7B0E0D">
        <w:rPr>
          <w:rFonts w:ascii="Times New Roman" w:eastAsia="Times New Roman" w:hAnsi="Times New Roman" w:cs="Times New Roman"/>
        </w:rPr>
        <w:t xml:space="preserve"> </w:t>
      </w:r>
      <w:r w:rsidR="0050349C">
        <w:rPr>
          <w:rFonts w:ascii="Times New Roman" w:eastAsia="Times New Roman" w:hAnsi="Times New Roman" w:cs="Times New Roman"/>
        </w:rPr>
        <w:t>Meža</w:t>
      </w:r>
      <w:r w:rsidR="00551DCB" w:rsidRPr="00551DCB">
        <w:rPr>
          <w:rFonts w:ascii="Times New Roman" w:eastAsia="Times New Roman" w:hAnsi="Times New Roman" w:cs="Times New Roman"/>
        </w:rPr>
        <w:t xml:space="preserve"> </w:t>
      </w:r>
      <w:r w:rsidR="00A11B4A">
        <w:rPr>
          <w:rFonts w:ascii="Times New Roman" w:eastAsia="Times New Roman" w:hAnsi="Times New Roman" w:cs="Times New Roman"/>
        </w:rPr>
        <w:t>12</w:t>
      </w:r>
      <w:r w:rsidRPr="006F7A5F">
        <w:rPr>
          <w:rFonts w:ascii="Times New Roman" w:eastAsia="Times New Roman" w:hAnsi="Times New Roman" w:cs="Times New Roman"/>
        </w:rPr>
        <w:t xml:space="preserve">, </w:t>
      </w:r>
      <w:r w:rsidR="00551DCB">
        <w:rPr>
          <w:rFonts w:ascii="Times New Roman" w:eastAsia="Times New Roman" w:hAnsi="Times New Roman" w:cs="Times New Roman"/>
        </w:rPr>
        <w:t>Jauno</w:t>
      </w:r>
      <w:r w:rsidRPr="006F7A5F">
        <w:rPr>
          <w:rFonts w:ascii="Times New Roman" w:eastAsia="Times New Roman" w:hAnsi="Times New Roman" w:cs="Times New Roman"/>
        </w:rPr>
        <w:t xml:space="preserve">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atbilstoši 19.08.2014. MK noteikumiem Nr. 500 „Vispārīgie būvnoteikumi” un MK nr.529. "Ēku būvnoteikumi" nosacījumiem. Projektā ir vienkāršotā atjaunošanas karte,</w:t>
      </w:r>
      <w:r w:rsidR="00C00873">
        <w:rPr>
          <w:rFonts w:ascii="Times New Roman" w:eastAsia="Times New Roman" w:hAnsi="Times New Roman" w:cs="Times New Roman"/>
        </w:rPr>
        <w:t xml:space="preserve"> ar četrām sadaļām</w:t>
      </w:r>
      <w:r w:rsidRPr="006F7A5F">
        <w:rPr>
          <w:rFonts w:ascii="Times New Roman" w:eastAsia="Times New Roman" w:hAnsi="Times New Roman" w:cs="Times New Roman"/>
        </w:rPr>
        <w:t>:</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iekšējo ūdensapgādes un kanalizācijas stāvvadu un </w:t>
      </w:r>
      <w:proofErr w:type="spellStart"/>
      <w:r w:rsidRPr="006F7A5F">
        <w:rPr>
          <w:rFonts w:ascii="Times New Roman" w:eastAsia="Times New Roman" w:hAnsi="Times New Roman" w:cs="Times New Roman"/>
        </w:rPr>
        <w:t>guļvadu</w:t>
      </w:r>
      <w:proofErr w:type="spellEnd"/>
      <w:r w:rsidRPr="006F7A5F">
        <w:rPr>
          <w:rFonts w:ascii="Times New Roman" w:eastAsia="Times New Roman" w:hAnsi="Times New Roman" w:cs="Times New Roman"/>
        </w:rPr>
        <w:t xml:space="preserve"> renovācija ar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zibens aizsardzības izbūve.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Iedzīvotāju kopsapulces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405-15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501-15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lastRenderedPageBreak/>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56753F"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4</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četrus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843"/>
        <w:gridCol w:w="2198"/>
        <w:gridCol w:w="5031"/>
      </w:tblGrid>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7229" w:type="dxa"/>
            <w:gridSpan w:val="2"/>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7229" w:type="dxa"/>
            <w:gridSpan w:val="2"/>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Demontāžas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 xml:space="preserve">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Pagraba stāva, 1.-</w:t>
            </w:r>
            <w:r w:rsidR="0050349C">
              <w:rPr>
                <w:rFonts w:ascii="Times New Roman" w:eastAsia="Times New Roman" w:hAnsi="Times New Roman" w:cs="Times New Roman"/>
              </w:rPr>
              <w:t>5</w:t>
            </w:r>
            <w:r w:rsidRPr="006F7A5F">
              <w:rPr>
                <w:rFonts w:ascii="Times New Roman" w:eastAsia="Times New Roman" w:hAnsi="Times New Roman" w:cs="Times New Roman"/>
              </w:rPr>
              <w:t>.stāvu un jumta plāni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siltināšanas detalizēti mezglu risinājumi: cokola šķēlums abos</w:t>
            </w:r>
            <w:r w:rsidR="00C00873">
              <w:rPr>
                <w:rFonts w:ascii="Times New Roman" w:eastAsia="Times New Roman" w:hAnsi="Times New Roman" w:cs="Times New Roman"/>
              </w:rPr>
              <w:t xml:space="preserve"> virzienos, jumta dzega, logs, jumtiņš virs lodžij</w:t>
            </w:r>
            <w:r w:rsidR="0056753F">
              <w:rPr>
                <w:rFonts w:ascii="Times New Roman" w:eastAsia="Times New Roman" w:hAnsi="Times New Roman" w:cs="Times New Roman"/>
              </w:rPr>
              <w:t>ām</w:t>
            </w:r>
            <w:r w:rsidRPr="006F7A5F">
              <w:rPr>
                <w:rFonts w:ascii="Times New Roman" w:eastAsia="Times New Roman" w:hAnsi="Times New Roman" w:cs="Times New Roman"/>
              </w:rPr>
              <w:t xml:space="preserve">, lievenis un jumtiņš ar šķēlumu, </w:t>
            </w:r>
            <w:r w:rsidR="0050349C">
              <w:rPr>
                <w:rFonts w:ascii="Times New Roman" w:eastAsia="Times New Roman" w:hAnsi="Times New Roman" w:cs="Times New Roman"/>
              </w:rPr>
              <w:t>lodžija</w:t>
            </w:r>
            <w:r w:rsidRPr="006F7A5F">
              <w:rPr>
                <w:rFonts w:ascii="Times New Roman" w:eastAsia="Times New Roman" w:hAnsi="Times New Roman" w:cs="Times New Roman"/>
              </w:rPr>
              <w:t xml:space="preserve"> ar šķēlumu, </w:t>
            </w:r>
            <w:r w:rsidR="0050349C">
              <w:rPr>
                <w:rFonts w:ascii="Times New Roman" w:eastAsia="Times New Roman" w:hAnsi="Times New Roman" w:cs="Times New Roman"/>
              </w:rPr>
              <w:t>lodžijas</w:t>
            </w:r>
            <w:r w:rsidRPr="006F7A5F">
              <w:rPr>
                <w:rFonts w:ascii="Times New Roman" w:eastAsia="Times New Roman" w:hAnsi="Times New Roman" w:cs="Times New Roman"/>
              </w:rPr>
              <w:t xml:space="preserve"> grīdas un norobežojošo konstrukciju atjaunošana, gāzes vads,</w:t>
            </w:r>
            <w:r w:rsidR="0056753F">
              <w:rPr>
                <w:rFonts w:ascii="Times New Roman" w:eastAsia="Times New Roman" w:hAnsi="Times New Roman" w:cs="Times New Roman"/>
              </w:rPr>
              <w:t xml:space="preserve"> bēniņu lūkas,</w:t>
            </w:r>
            <w:r w:rsidRPr="006F7A5F">
              <w:rPr>
                <w:rFonts w:ascii="Times New Roman" w:eastAsia="Times New Roman" w:hAnsi="Times New Roman" w:cs="Times New Roman"/>
              </w:rPr>
              <w:t xml:space="preserve"> jumta lūkas horizontāls griezums ar šķēlumiem. Visi mezgli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C00873">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1:500)</w:t>
            </w:r>
          </w:p>
          <w:p w:rsidR="00E8323B" w:rsidRPr="006F7A5F" w:rsidRDefault="00E8323B"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kosmētisko remontu.</w:t>
            </w:r>
            <w:bookmarkStart w:id="0" w:name="_GoBack"/>
            <w:bookmarkEnd w:id="0"/>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9072" w:type="dxa"/>
            <w:gridSpan w:val="3"/>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7229" w:type="dxa"/>
            <w:gridSpan w:val="2"/>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4.2.2.</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Ūdensapgāde un kanalizācija</w:t>
            </w:r>
          </w:p>
        </w:tc>
        <w:tc>
          <w:tcPr>
            <w:tcW w:w="7229" w:type="dxa"/>
            <w:gridSpan w:val="2"/>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r w:rsidRPr="006F7A5F">
              <w:rPr>
                <w:rFonts w:ascii="Times New Roman" w:eastAsia="Calibri" w:hAnsi="Times New Roman" w:cs="Times New Roman"/>
                <w:color w:val="00000A"/>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 xml:space="preserve">Ūdensapgādes caurulēm paredzēt PPR (polipropilēna) caurules ar šķiedras vai alumīnija slāni, kas paredzētas ūdensapgādei gan stāvvados, gan </w:t>
            </w:r>
            <w:proofErr w:type="spellStart"/>
            <w:r w:rsidRPr="006F7A5F">
              <w:rPr>
                <w:rFonts w:ascii="Times New Roman" w:eastAsia="Calibri" w:hAnsi="Times New Roman" w:cs="Times New Roman"/>
                <w:color w:val="00000A"/>
              </w:rPr>
              <w:t>guļvados</w:t>
            </w:r>
            <w:proofErr w:type="spellEnd"/>
            <w:r w:rsidRPr="006F7A5F">
              <w:rPr>
                <w:rFonts w:ascii="Times New Roman" w:eastAsia="Calibri" w:hAnsi="Times New Roman" w:cs="Times New Roman"/>
                <w:color w:val="00000A"/>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Cauruļu materiālu specifikācijā norādīt gan cauruļu ārējo diametru, gan nosacīto diametru</w:t>
            </w:r>
            <w:r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 xml:space="preserve">Aukstā ūdens caurules izolēt ar </w:t>
            </w:r>
            <w:proofErr w:type="spellStart"/>
            <w:r w:rsidRPr="006F7A5F">
              <w:rPr>
                <w:rFonts w:ascii="Times New Roman" w:eastAsia="Calibri" w:hAnsi="Times New Roman" w:cs="Times New Roman"/>
                <w:color w:val="00000A"/>
              </w:rPr>
              <w:t>pretkondensāta</w:t>
            </w:r>
            <w:proofErr w:type="spellEnd"/>
            <w:r w:rsidRPr="006F7A5F">
              <w:rPr>
                <w:rFonts w:ascii="Times New Roman" w:eastAsia="Calibri" w:hAnsi="Times New Roman" w:cs="Times New Roman"/>
                <w:color w:val="00000A"/>
              </w:rPr>
              <w:t xml:space="preserve"> izolāciju gan stāvvados, gan </w:t>
            </w:r>
            <w:proofErr w:type="spellStart"/>
            <w:r w:rsidRPr="006F7A5F">
              <w:rPr>
                <w:rFonts w:ascii="Times New Roman" w:eastAsia="Calibri" w:hAnsi="Times New Roman" w:cs="Times New Roman"/>
                <w:color w:val="00000A"/>
              </w:rPr>
              <w:t>guļvados</w:t>
            </w:r>
            <w:proofErr w:type="spellEnd"/>
            <w:r w:rsidRPr="006F7A5F">
              <w:rPr>
                <w:rFonts w:ascii="Times New Roman" w:eastAsia="Times New Roman" w:hAnsi="Times New Roman" w:cs="Times New Roman"/>
              </w:rPr>
              <w:t>;</w:t>
            </w:r>
          </w:p>
          <w:p w:rsidR="006F7A5F" w:rsidRPr="006F7A5F" w:rsidRDefault="006F7A5F" w:rsidP="006F7A5F">
            <w:pPr>
              <w:spacing w:after="0" w:line="240" w:lineRule="auto"/>
              <w:rPr>
                <w:rFonts w:ascii="Times New Roman" w:eastAsia="Times New Roman" w:hAnsi="Times New Roman" w:cs="Times New Roman"/>
              </w:rPr>
            </w:pPr>
          </w:p>
          <w:p w:rsidR="006F7A5F" w:rsidRPr="006F7A5F" w:rsidRDefault="006F7A5F" w:rsidP="006F7A5F">
            <w:p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detalizēts skaidrojuma apraksts, aprakstot veicamo renovācijas darbu secību un izmantojamās metodes;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veicamo darbu un izmantojamo materiālu specifikācijas;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visu svarīgāko mezglu rasējumi</w:t>
            </w:r>
            <w:r w:rsidRPr="006F7A5F">
              <w:rPr>
                <w:rFonts w:ascii="Times New Roman" w:eastAsia="Times New Roman" w:hAnsi="Times New Roman" w:cs="Times New Roman"/>
              </w:rPr>
              <w:t>:</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r w:rsidRPr="006F7A5F">
              <w:rPr>
                <w:rFonts w:ascii="Times New Roman" w:eastAsia="Calibri" w:hAnsi="Times New Roman" w:cs="Times New Roman"/>
                <w:color w:val="00000A"/>
                <w:lang w:val="en-US"/>
              </w:rPr>
              <w:lastRenderedPageBreak/>
              <w:t xml:space="preserve">ŪK </w:t>
            </w:r>
            <w:proofErr w:type="spellStart"/>
            <w:r w:rsidRPr="006F7A5F">
              <w:rPr>
                <w:rFonts w:ascii="Times New Roman" w:eastAsia="Calibri" w:hAnsi="Times New Roman" w:cs="Times New Roman"/>
                <w:color w:val="00000A"/>
                <w:lang w:val="en-US"/>
              </w:rPr>
              <w:t>vispārīgie</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rādītāji</w:t>
            </w:r>
            <w:proofErr w:type="spellEnd"/>
            <w:r w:rsidRPr="006F7A5F">
              <w:rPr>
                <w:rFonts w:ascii="Times New Roman" w:eastAsia="Calibri" w:hAnsi="Times New Roman" w:cs="Times New Roman"/>
                <w:color w:val="00000A"/>
                <w:lang w:val="en-US"/>
              </w:rPr>
              <w:t>;</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proofErr w:type="spellStart"/>
            <w:r w:rsidRPr="006F7A5F">
              <w:rPr>
                <w:rFonts w:ascii="Times New Roman" w:eastAsia="Calibri" w:hAnsi="Times New Roman" w:cs="Times New Roman"/>
                <w:color w:val="00000A"/>
                <w:lang w:val="en-US"/>
              </w:rPr>
              <w:t>pagraba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stāva</w:t>
            </w:r>
            <w:proofErr w:type="spellEnd"/>
            <w:r w:rsidRPr="006F7A5F">
              <w:rPr>
                <w:rFonts w:ascii="Times New Roman" w:eastAsia="Calibri" w:hAnsi="Times New Roman" w:cs="Times New Roman"/>
                <w:color w:val="00000A"/>
                <w:lang w:val="en-US"/>
              </w:rPr>
              <w:t xml:space="preserve"> un 1.-</w:t>
            </w:r>
            <w:r w:rsidR="00E8323B">
              <w:rPr>
                <w:rFonts w:ascii="Times New Roman" w:eastAsia="Calibri" w:hAnsi="Times New Roman" w:cs="Times New Roman"/>
                <w:color w:val="00000A"/>
                <w:lang w:val="en-US"/>
              </w:rPr>
              <w:t>5</w:t>
            </w:r>
            <w:r w:rsidRPr="006F7A5F">
              <w:rPr>
                <w:rFonts w:ascii="Times New Roman" w:eastAsia="Calibri" w:hAnsi="Times New Roman" w:cs="Times New Roman"/>
                <w:color w:val="00000A"/>
                <w:lang w:val="en-US"/>
              </w:rPr>
              <w:t xml:space="preserve">.stāva </w:t>
            </w:r>
            <w:proofErr w:type="spellStart"/>
            <w:r w:rsidRPr="006F7A5F">
              <w:rPr>
                <w:rFonts w:ascii="Times New Roman" w:eastAsia="Calibri" w:hAnsi="Times New Roman" w:cs="Times New Roman"/>
                <w:color w:val="00000A"/>
                <w:lang w:val="en-US"/>
              </w:rPr>
              <w:t>plāni</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ar</w:t>
            </w:r>
            <w:proofErr w:type="spellEnd"/>
            <w:r w:rsidRPr="006F7A5F">
              <w:rPr>
                <w:rFonts w:ascii="Times New Roman" w:eastAsia="Calibri" w:hAnsi="Times New Roman" w:cs="Times New Roman"/>
                <w:color w:val="00000A"/>
                <w:lang w:val="en-US"/>
              </w:rPr>
              <w:t xml:space="preserve"> U1, T3, T4 un K1 </w:t>
            </w:r>
            <w:proofErr w:type="spellStart"/>
            <w:r w:rsidRPr="006F7A5F">
              <w:rPr>
                <w:rFonts w:ascii="Times New Roman" w:eastAsia="Calibri" w:hAnsi="Times New Roman" w:cs="Times New Roman"/>
                <w:color w:val="00000A"/>
                <w:lang w:val="en-US"/>
              </w:rPr>
              <w:t>tīkliem</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r w:rsidRPr="006F7A5F">
              <w:rPr>
                <w:rFonts w:ascii="Times New Roman" w:eastAsia="Calibri" w:hAnsi="Times New Roman" w:cs="Times New Roman"/>
                <w:color w:val="00000A"/>
                <w:lang w:val="en-US"/>
              </w:rPr>
              <w:t xml:space="preserve">U1, T3, T4 un K1 </w:t>
            </w:r>
            <w:proofErr w:type="spellStart"/>
            <w:r w:rsidRPr="006F7A5F">
              <w:rPr>
                <w:rFonts w:ascii="Times New Roman" w:eastAsia="Calibri" w:hAnsi="Times New Roman" w:cs="Times New Roman"/>
                <w:color w:val="00000A"/>
                <w:lang w:val="en-US"/>
              </w:rPr>
              <w:t>tīklu</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aksonometriskā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shēma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aukstā</w:t>
            </w:r>
            <w:proofErr w:type="spellEnd"/>
            <w:r w:rsidRPr="006F7A5F">
              <w:rPr>
                <w:rFonts w:ascii="Times New Roman" w:eastAsia="Calibri" w:hAnsi="Times New Roman" w:cs="Times New Roman"/>
                <w:color w:val="00000A"/>
                <w:lang w:val="en-US"/>
              </w:rPr>
              <w:t xml:space="preserve"> un </w:t>
            </w:r>
            <w:proofErr w:type="spellStart"/>
            <w:r w:rsidRPr="006F7A5F">
              <w:rPr>
                <w:rFonts w:ascii="Times New Roman" w:eastAsia="Calibri" w:hAnsi="Times New Roman" w:cs="Times New Roman"/>
                <w:color w:val="00000A"/>
                <w:lang w:val="en-US"/>
              </w:rPr>
              <w:t>karstā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ūdens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pievadu</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izbūves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principiālā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shēma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proofErr w:type="spellStart"/>
            <w:r w:rsidRPr="006F7A5F">
              <w:rPr>
                <w:rFonts w:ascii="Times New Roman" w:eastAsia="Calibri" w:hAnsi="Times New Roman" w:cs="Times New Roman"/>
                <w:color w:val="00000A"/>
                <w:lang w:val="en-US"/>
              </w:rPr>
              <w:t>Griezumi</w:t>
            </w:r>
            <w:proofErr w:type="spellEnd"/>
            <w:r w:rsidRPr="006F7A5F">
              <w:rPr>
                <w:rFonts w:ascii="Times New Roman" w:eastAsia="Calibri" w:hAnsi="Times New Roman" w:cs="Times New Roman"/>
                <w:color w:val="00000A"/>
                <w:lang w:val="en-US"/>
              </w:rPr>
              <w:t xml:space="preserve"> K1,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proofErr w:type="spellStart"/>
            <w:r w:rsidRPr="006F7A5F">
              <w:rPr>
                <w:rFonts w:ascii="Times New Roman" w:eastAsia="Calibri" w:hAnsi="Times New Roman" w:cs="Times New Roman"/>
                <w:color w:val="00000A"/>
                <w:lang w:val="en-US"/>
              </w:rPr>
              <w:t>Lietus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novadīšanas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sistēma</w:t>
            </w:r>
            <w:proofErr w:type="spellEnd"/>
            <w:r w:rsidRPr="006F7A5F">
              <w:rPr>
                <w:rFonts w:ascii="Times New Roman" w:eastAsia="Calibri" w:hAnsi="Times New Roman" w:cs="Times New Roman"/>
                <w:color w:val="00000A"/>
                <w:lang w:val="en-US"/>
              </w:rPr>
              <w:t>.</w:t>
            </w:r>
          </w:p>
          <w:p w:rsidR="006F7A5F" w:rsidRPr="006F7A5F" w:rsidRDefault="006F7A5F" w:rsidP="006F7A5F">
            <w:pPr>
              <w:autoSpaceDE w:val="0"/>
              <w:autoSpaceDN w:val="0"/>
              <w:adjustRightInd w:val="0"/>
              <w:spacing w:after="0" w:line="240" w:lineRule="auto"/>
              <w:rPr>
                <w:rFonts w:ascii="Times New Roman" w:eastAsia="Calibri" w:hAnsi="Times New Roman" w:cs="Times New Roman"/>
                <w:color w:val="00000A"/>
              </w:rPr>
            </w:pPr>
            <w:r w:rsidRPr="006F7A5F">
              <w:rPr>
                <w:rFonts w:ascii="Times New Roman" w:eastAsia="Calibri" w:hAnsi="Times New Roman" w:cs="Times New Roman"/>
                <w:color w:val="00000A"/>
              </w:rPr>
              <w:t>Projektēšanas robežas: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veicot iekšējo ūdensvadu un kanalizācijas tīklu vienkāršotās renovācijas projektu izstrādi, ir paredzētas sekojošas projektēšanas robežas:</w:t>
            </w:r>
          </w:p>
          <w:p w:rsidR="006F7A5F" w:rsidRPr="003056D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sidRPr="003056DF">
              <w:rPr>
                <w:rFonts w:ascii="Times New Roman" w:eastAsia="Calibri" w:hAnsi="Times New Roman" w:cs="Times New Roman"/>
                <w:color w:val="00000A"/>
              </w:rPr>
              <w:t xml:space="preserve">veicot aukstā ūdens stāvvadu un </w:t>
            </w:r>
            <w:proofErr w:type="spellStart"/>
            <w:r w:rsidRPr="003056DF">
              <w:rPr>
                <w:rFonts w:ascii="Times New Roman" w:eastAsia="Calibri" w:hAnsi="Times New Roman" w:cs="Times New Roman"/>
                <w:color w:val="00000A"/>
              </w:rPr>
              <w:t>guļvadu</w:t>
            </w:r>
            <w:proofErr w:type="spellEnd"/>
            <w:r w:rsidRPr="003056DF">
              <w:rPr>
                <w:rFonts w:ascii="Times New Roman" w:eastAsia="Calibri" w:hAnsi="Times New Roman" w:cs="Times New Roman"/>
                <w:color w:val="00000A"/>
              </w:rPr>
              <w:t xml:space="preserve"> vienkāršotās renovācijas projekta izstrādi - no ēkas aukstā ūdens ievada skaitītāja līdz katra dzīvokļa ūdens ievada krānam, to ieskaitot, un atzars no ēkas aukstā ūdens vada līdz ēkas siltummezglam (</w:t>
            </w:r>
            <w:proofErr w:type="spellStart"/>
            <w:r w:rsidRPr="003056DF">
              <w:rPr>
                <w:rFonts w:ascii="Times New Roman" w:eastAsia="Calibri" w:hAnsi="Times New Roman" w:cs="Times New Roman"/>
                <w:color w:val="00000A"/>
              </w:rPr>
              <w:t>siltummainim</w:t>
            </w:r>
            <w:proofErr w:type="spellEnd"/>
            <w:r w:rsidRPr="003056DF">
              <w:rPr>
                <w:rFonts w:ascii="Times New Roman" w:eastAsia="Calibri" w:hAnsi="Times New Roman" w:cs="Times New Roman"/>
                <w:color w:val="00000A"/>
              </w:rPr>
              <w:t>);</w:t>
            </w:r>
          </w:p>
          <w:p w:rsidR="006F7A5F" w:rsidRPr="003056DF" w:rsidRDefault="001E3F6D"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Pr>
                <w:rFonts w:ascii="Times New Roman" w:eastAsia="Calibri" w:hAnsi="Times New Roman" w:cs="Times New Roman"/>
                <w:color w:val="00000A"/>
              </w:rPr>
              <w:t xml:space="preserve">aukstā ūdens </w:t>
            </w:r>
            <w:proofErr w:type="spellStart"/>
            <w:r>
              <w:rPr>
                <w:rFonts w:ascii="Times New Roman" w:eastAsia="Calibri" w:hAnsi="Times New Roman" w:cs="Times New Roman"/>
                <w:color w:val="00000A"/>
              </w:rPr>
              <w:t>guļvads</w:t>
            </w:r>
            <w:proofErr w:type="spellEnd"/>
            <w:r>
              <w:rPr>
                <w:rFonts w:ascii="Times New Roman" w:eastAsia="Calibri" w:hAnsi="Times New Roman" w:cs="Times New Roman"/>
                <w:color w:val="00000A"/>
              </w:rPr>
              <w:t xml:space="preserve"> ir nomainīts</w:t>
            </w:r>
          </w:p>
          <w:p w:rsidR="00C1607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sidRPr="003056DF">
              <w:rPr>
                <w:rFonts w:ascii="Times New Roman" w:eastAsia="Calibri" w:hAnsi="Times New Roman" w:cs="Times New Roman"/>
                <w:color w:val="00000A"/>
              </w:rPr>
              <w:t xml:space="preserve">veicot sadzīves kanalizācijas stāvvadu un </w:t>
            </w:r>
            <w:proofErr w:type="spellStart"/>
            <w:r w:rsidRPr="003056DF">
              <w:rPr>
                <w:rFonts w:ascii="Times New Roman" w:eastAsia="Calibri" w:hAnsi="Times New Roman" w:cs="Times New Roman"/>
                <w:color w:val="00000A"/>
              </w:rPr>
              <w:t>guļvadu</w:t>
            </w:r>
            <w:proofErr w:type="spellEnd"/>
            <w:r w:rsidRPr="003056DF">
              <w:rPr>
                <w:rFonts w:ascii="Times New Roman" w:eastAsia="Calibri" w:hAnsi="Times New Roman" w:cs="Times New Roman"/>
                <w:color w:val="00000A"/>
              </w:rPr>
              <w:t xml:space="preserve"> vienkāršotās renovācijas projekta izstrādi - no katra dzīvokļa </w:t>
            </w:r>
            <w:proofErr w:type="spellStart"/>
            <w:r w:rsidRPr="003056DF">
              <w:rPr>
                <w:rFonts w:ascii="Times New Roman" w:eastAsia="Calibri" w:hAnsi="Times New Roman" w:cs="Times New Roman"/>
                <w:color w:val="00000A"/>
              </w:rPr>
              <w:t>trejgabala</w:t>
            </w:r>
            <w:proofErr w:type="spellEnd"/>
            <w:r w:rsidRPr="003056DF">
              <w:rPr>
                <w:rFonts w:ascii="Times New Roman" w:eastAsia="Calibri" w:hAnsi="Times New Roman" w:cs="Times New Roman"/>
                <w:color w:val="00000A"/>
              </w:rPr>
              <w:t xml:space="preserve"> </w:t>
            </w:r>
            <w:proofErr w:type="spellStart"/>
            <w:r w:rsidRPr="003056DF">
              <w:rPr>
                <w:rFonts w:ascii="Times New Roman" w:eastAsia="Calibri" w:hAnsi="Times New Roman" w:cs="Times New Roman"/>
                <w:color w:val="00000A"/>
              </w:rPr>
              <w:t>pieslēguma</w:t>
            </w:r>
            <w:proofErr w:type="spellEnd"/>
            <w:r w:rsidRPr="003056DF">
              <w:rPr>
                <w:rFonts w:ascii="Times New Roman" w:eastAsia="Calibri" w:hAnsi="Times New Roman" w:cs="Times New Roman"/>
                <w:color w:val="00000A"/>
              </w:rPr>
              <w:t xml:space="preserve"> vietas katram stāvvadam līdz </w:t>
            </w:r>
            <w:proofErr w:type="spellStart"/>
            <w:r w:rsidRPr="003056DF">
              <w:rPr>
                <w:rFonts w:ascii="Times New Roman" w:eastAsia="Calibri" w:hAnsi="Times New Roman" w:cs="Times New Roman"/>
                <w:color w:val="00000A"/>
              </w:rPr>
              <w:t>izvadam</w:t>
            </w:r>
            <w:proofErr w:type="spellEnd"/>
            <w:r w:rsidRPr="003056DF">
              <w:rPr>
                <w:rFonts w:ascii="Times New Roman" w:eastAsia="Calibri" w:hAnsi="Times New Roman" w:cs="Times New Roman"/>
                <w:color w:val="00000A"/>
              </w:rPr>
              <w:t xml:space="preserve"> no ēkas. Stāvvadiem, kuriem tehniski iespējams, paredzēt ventilācijas </w:t>
            </w:r>
            <w:proofErr w:type="spellStart"/>
            <w:r w:rsidRPr="003056DF">
              <w:rPr>
                <w:rFonts w:ascii="Times New Roman" w:eastAsia="Calibri" w:hAnsi="Times New Roman" w:cs="Times New Roman"/>
                <w:color w:val="00000A"/>
              </w:rPr>
              <w:t>izvadus</w:t>
            </w:r>
            <w:proofErr w:type="spellEnd"/>
            <w:r w:rsidRPr="003056DF">
              <w:rPr>
                <w:rFonts w:ascii="Times New Roman" w:eastAsia="Calibri" w:hAnsi="Times New Roman" w:cs="Times New Roman"/>
                <w:color w:val="00000A"/>
              </w:rPr>
              <w:t xml:space="preserve"> uz ēkas jumta.</w:t>
            </w:r>
            <w:r w:rsidR="001E3F6D">
              <w:rPr>
                <w:rFonts w:ascii="Times New Roman" w:eastAsia="Calibri" w:hAnsi="Times New Roman" w:cs="Times New Roman"/>
                <w:color w:val="00000A"/>
              </w:rPr>
              <w:t xml:space="preserve"> </w:t>
            </w:r>
          </w:p>
          <w:p w:rsidR="006F7A5F" w:rsidRPr="003056DF" w:rsidRDefault="00C1607F" w:rsidP="00C1607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Pr>
                <w:rFonts w:ascii="Times New Roman" w:eastAsia="Calibri" w:hAnsi="Times New Roman" w:cs="Times New Roman"/>
                <w:color w:val="00000A"/>
              </w:rPr>
              <w:t xml:space="preserve">Sadzīves kanalizācijas </w:t>
            </w:r>
            <w:proofErr w:type="spellStart"/>
            <w:r>
              <w:rPr>
                <w:rFonts w:ascii="Times New Roman" w:eastAsia="Calibri" w:hAnsi="Times New Roman" w:cs="Times New Roman"/>
                <w:color w:val="00000A"/>
              </w:rPr>
              <w:t>g</w:t>
            </w:r>
            <w:r w:rsidR="001E3F6D">
              <w:rPr>
                <w:rFonts w:ascii="Times New Roman" w:eastAsia="Calibri" w:hAnsi="Times New Roman" w:cs="Times New Roman"/>
                <w:color w:val="00000A"/>
              </w:rPr>
              <w:t>uļvads</w:t>
            </w:r>
            <w:proofErr w:type="spellEnd"/>
            <w:r w:rsidR="001E3F6D">
              <w:rPr>
                <w:rFonts w:ascii="Times New Roman" w:eastAsia="Calibri" w:hAnsi="Times New Roman" w:cs="Times New Roman"/>
                <w:color w:val="00000A"/>
              </w:rPr>
              <w:t xml:space="preserve"> pagrabā nomainīts</w:t>
            </w:r>
            <w:r w:rsidR="00F447D1">
              <w:rPr>
                <w:rFonts w:ascii="Times New Roman" w:eastAsia="Calibri" w:hAnsi="Times New Roman" w:cs="Times New Roman"/>
                <w:color w:val="00000A"/>
              </w:rPr>
              <w:t>.</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4.3.</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7229"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8D1F02">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7229"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Tāmes forma veidojama atbilstoši LBN 501-15</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6F7A5F" w:rsidRPr="006F7A5F" w:rsidTr="0056753F">
        <w:tc>
          <w:tcPr>
            <w:tcW w:w="99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4.5.</w:t>
            </w:r>
          </w:p>
        </w:tc>
        <w:tc>
          <w:tcPr>
            <w:tcW w:w="18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7229" w:type="dxa"/>
            <w:gridSpan w:val="2"/>
            <w:vAlign w:val="center"/>
          </w:tcPr>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r w:rsidR="00E16F61" w:rsidRPr="006F7A5F" w:rsidTr="008D1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34" w:type="dxa"/>
            <w:gridSpan w:val="3"/>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w:t>
            </w:r>
            <w:r w:rsidR="00F87B66">
              <w:rPr>
                <w:rFonts w:ascii="Times New Roman" w:eastAsia="Times New Roman" w:hAnsi="Times New Roman" w:cs="Times New Roman"/>
                <w:sz w:val="20"/>
                <w:szCs w:val="20"/>
              </w:rPr>
              <w:t>IA</w:t>
            </w:r>
            <w:r>
              <w:rPr>
                <w:rFonts w:ascii="Times New Roman" w:eastAsia="Times New Roman" w:hAnsi="Times New Roman" w:cs="Times New Roman"/>
                <w:sz w:val="20"/>
                <w:szCs w:val="20"/>
              </w:rPr>
              <w:t xml:space="preserve"> “</w:t>
            </w:r>
            <w:proofErr w:type="spellStart"/>
            <w:r w:rsidR="00F87B66">
              <w:rPr>
                <w:rFonts w:ascii="Times New Roman" w:eastAsia="Times New Roman" w:hAnsi="Times New Roman" w:cs="Times New Roman"/>
                <w:sz w:val="20"/>
                <w:szCs w:val="20"/>
              </w:rPr>
              <w:t>Zeiferti</w:t>
            </w:r>
            <w:proofErr w:type="spellEnd"/>
            <w:r>
              <w:rPr>
                <w:rFonts w:ascii="Times New Roman" w:eastAsia="Times New Roman" w:hAnsi="Times New Roman" w:cs="Times New Roman"/>
                <w:sz w:val="20"/>
                <w:szCs w:val="20"/>
              </w:rPr>
              <w:t>”</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5031"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A37CA">
              <w:t xml:space="preserve"> </w:t>
            </w:r>
            <w:r w:rsidR="007B0E0D">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5A37CA" w:rsidRDefault="005A37CA" w:rsidP="00BB4D38">
            <w:pPr>
              <w:spacing w:after="0" w:line="240" w:lineRule="auto"/>
              <w:jc w:val="both"/>
              <w:rPr>
                <w:rFonts w:ascii="Times New Roman" w:eastAsia="Times New Roman" w:hAnsi="Times New Roman" w:cs="Times New Roman"/>
                <w:sz w:val="20"/>
                <w:szCs w:val="20"/>
              </w:rPr>
            </w:pPr>
          </w:p>
          <w:p w:rsidR="005A37CA" w:rsidRDefault="005A37CA" w:rsidP="00BB4D38">
            <w:pPr>
              <w:spacing w:after="0" w:line="240" w:lineRule="auto"/>
              <w:jc w:val="both"/>
              <w:rPr>
                <w:rFonts w:ascii="Times New Roman" w:eastAsia="Times New Roman" w:hAnsi="Times New Roman" w:cs="Times New Roman"/>
                <w:sz w:val="20"/>
                <w:szCs w:val="20"/>
              </w:rPr>
            </w:pPr>
          </w:p>
          <w:p w:rsidR="005A37CA" w:rsidRPr="006F7A5F" w:rsidRDefault="005A37CA" w:rsidP="00BB4D38">
            <w:pPr>
              <w:spacing w:after="0" w:line="240" w:lineRule="auto"/>
              <w:jc w:val="both"/>
              <w:rPr>
                <w:rFonts w:ascii="Times New Roman" w:eastAsia="Times New Roman" w:hAnsi="Times New Roman" w:cs="Times New Roman"/>
                <w:sz w:val="20"/>
                <w:szCs w:val="20"/>
              </w:rPr>
            </w:pPr>
          </w:p>
          <w:p w:rsidR="003056DF" w:rsidRPr="006F7A5F" w:rsidRDefault="00204B2A"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loceklis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7B0E0D">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56753F">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56753F">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1E3F6D"/>
    <w:rsid w:val="001F27C7"/>
    <w:rsid w:val="00204B2A"/>
    <w:rsid w:val="00260BF5"/>
    <w:rsid w:val="003056DF"/>
    <w:rsid w:val="004803B7"/>
    <w:rsid w:val="004C63C7"/>
    <w:rsid w:val="0050349C"/>
    <w:rsid w:val="00551DCB"/>
    <w:rsid w:val="0056753F"/>
    <w:rsid w:val="005A37CA"/>
    <w:rsid w:val="00677430"/>
    <w:rsid w:val="006F7A5F"/>
    <w:rsid w:val="00737B25"/>
    <w:rsid w:val="0077274E"/>
    <w:rsid w:val="007B0E0D"/>
    <w:rsid w:val="007E64A6"/>
    <w:rsid w:val="0081008A"/>
    <w:rsid w:val="00813B10"/>
    <w:rsid w:val="008D1F02"/>
    <w:rsid w:val="008E500B"/>
    <w:rsid w:val="00A11B4A"/>
    <w:rsid w:val="00A615CE"/>
    <w:rsid w:val="00A90F5B"/>
    <w:rsid w:val="00AA48A5"/>
    <w:rsid w:val="00B3444E"/>
    <w:rsid w:val="00BA6909"/>
    <w:rsid w:val="00C00873"/>
    <w:rsid w:val="00C1607F"/>
    <w:rsid w:val="00E05C8F"/>
    <w:rsid w:val="00E16F61"/>
    <w:rsid w:val="00E8323B"/>
    <w:rsid w:val="00F03F1E"/>
    <w:rsid w:val="00F4476C"/>
    <w:rsid w:val="00F447D1"/>
    <w:rsid w:val="00F72548"/>
    <w:rsid w:val="00F87B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5521</Words>
  <Characters>3147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10</cp:revision>
  <dcterms:created xsi:type="dcterms:W3CDTF">2019-07-23T11:32:00Z</dcterms:created>
  <dcterms:modified xsi:type="dcterms:W3CDTF">2019-07-23T12:50:00Z</dcterms:modified>
</cp:coreProperties>
</file>