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74F22F80" w:rsidR="00DD4A3B" w:rsidRDefault="00C57060" w:rsidP="009B0074">
      <w:pPr>
        <w:ind w:right="66"/>
        <w:jc w:val="center"/>
      </w:pPr>
      <w:r w:rsidRPr="00C57060">
        <w:t>CENU APTAUJA</w:t>
      </w:r>
      <w:r w:rsidR="0008122E">
        <w:t xml:space="preserve"> Nr. AS OŪS 202</w:t>
      </w:r>
      <w:r w:rsidR="004263F3">
        <w:t>4</w:t>
      </w:r>
      <w:r w:rsidR="0008122E">
        <w:t>/</w:t>
      </w:r>
      <w:r w:rsidR="00665E4B">
        <w:t>17</w:t>
      </w:r>
      <w:r w:rsidR="00A00BD6">
        <w:t>_SPS/</w:t>
      </w:r>
      <w:r w:rsidR="0008122E">
        <w:t>CA</w:t>
      </w:r>
    </w:p>
    <w:p w14:paraId="12681F42" w14:textId="77777777" w:rsidR="009B0074" w:rsidRPr="00C57060" w:rsidRDefault="009B0074" w:rsidP="009B0074">
      <w:pPr>
        <w:ind w:right="66"/>
        <w:jc w:val="center"/>
      </w:pPr>
    </w:p>
    <w:p w14:paraId="0393D381" w14:textId="077C0B0A" w:rsidR="00AB15C2" w:rsidRDefault="00E0559E" w:rsidP="006A164B">
      <w:pPr>
        <w:jc w:val="center"/>
        <w:rPr>
          <w:caps/>
        </w:rPr>
      </w:pPr>
      <w:r>
        <w:rPr>
          <w:caps/>
        </w:rPr>
        <w:t xml:space="preserve">olaines ūdens sagatavošanas stacijas rekonstrukcijas </w:t>
      </w:r>
      <w:r w:rsidR="00AB15C2">
        <w:rPr>
          <w:caps/>
        </w:rPr>
        <w:t>projekta izstrāde</w:t>
      </w:r>
      <w:r w:rsidR="00090910">
        <w:rPr>
          <w:caps/>
        </w:rPr>
        <w:t xml:space="preserve"> un autoruzraudzība</w:t>
      </w:r>
      <w:r w:rsidR="00AB15C2">
        <w:rPr>
          <w:caps/>
        </w:rPr>
        <w:t xml:space="preserve"> </w:t>
      </w:r>
    </w:p>
    <w:p w14:paraId="36A6823D" w14:textId="5FAE5CF1" w:rsidR="006A164B" w:rsidRDefault="006A164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49F37215" w:rsidR="004162CB" w:rsidRPr="00244E8C" w:rsidRDefault="004162CB" w:rsidP="00244E8C">
      <w:pPr>
        <w:ind w:left="993"/>
      </w:pPr>
      <w:r w:rsidRPr="00244E8C">
        <w:t>E-pasta adrese:</w:t>
      </w:r>
      <w:r w:rsidR="00CE0E2A" w:rsidRPr="00244E8C">
        <w:t xml:space="preserve"> </w:t>
      </w:r>
      <w:hyperlink r:id="rId8" w:history="1">
        <w:r w:rsidR="00090910" w:rsidRPr="00FD03B3">
          <w:rPr>
            <w:rStyle w:val="Hyperlink"/>
          </w:rPr>
          <w:t>iepirkumi@ous.lv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86228FB"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 xml:space="preserve">Cenu aptauja organizēta saskaņā ar Sabiedrisko pakalpojumu sniedzēju iepirkumu likuma </w:t>
      </w:r>
      <w:r w:rsidR="00E0559E">
        <w:rPr>
          <w:rFonts w:ascii="Times New Roman" w:hAnsi="Times New Roman"/>
          <w:sz w:val="24"/>
          <w:szCs w:val="24"/>
        </w:rPr>
        <w:t>4.pantu</w:t>
      </w:r>
      <w:r>
        <w:rPr>
          <w:rFonts w:ascii="Times New Roman" w:hAnsi="Times New Roman"/>
          <w:sz w:val="24"/>
          <w:szCs w:val="24"/>
        </w:rPr>
        <w:t>.</w:t>
      </w:r>
    </w:p>
    <w:p w14:paraId="754D2095" w14:textId="42CB2875"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Cenu aptaujas mērķis — izvēlēties saimnieciski visizdevīgāko piedāvājumu par zemāko cenu un noslēgt līgumu par</w:t>
      </w:r>
      <w:r w:rsidR="00904621">
        <w:rPr>
          <w:rFonts w:ascii="Times New Roman" w:hAnsi="Times New Roman"/>
          <w:sz w:val="24"/>
          <w:szCs w:val="24"/>
        </w:rPr>
        <w:t xml:space="preserve"> </w:t>
      </w:r>
      <w:r w:rsidR="009F1921">
        <w:rPr>
          <w:rFonts w:ascii="Times New Roman" w:hAnsi="Times New Roman"/>
          <w:sz w:val="24"/>
          <w:szCs w:val="24"/>
        </w:rPr>
        <w:t>projekta izstrād</w:t>
      </w:r>
      <w:r w:rsidR="00D25E1F">
        <w:rPr>
          <w:rFonts w:ascii="Times New Roman" w:hAnsi="Times New Roman"/>
          <w:sz w:val="24"/>
          <w:szCs w:val="24"/>
        </w:rPr>
        <w:t>i</w:t>
      </w:r>
      <w:r w:rsidR="009F1921">
        <w:rPr>
          <w:rFonts w:ascii="Times New Roman" w:hAnsi="Times New Roman"/>
          <w:sz w:val="24"/>
          <w:szCs w:val="24"/>
        </w:rPr>
        <w:t xml:space="preserve"> </w:t>
      </w:r>
      <w:r w:rsidR="00E0559E">
        <w:rPr>
          <w:rFonts w:ascii="Times New Roman" w:hAnsi="Times New Roman"/>
          <w:sz w:val="24"/>
          <w:szCs w:val="24"/>
        </w:rPr>
        <w:t>un autoruzraudzību</w:t>
      </w:r>
      <w:r w:rsidR="00904621">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2098833A"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41811">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096411">
        <w:rPr>
          <w:rFonts w:ascii="Times New Roman" w:hAnsi="Times New Roman"/>
          <w:b/>
          <w:bCs/>
          <w:sz w:val="24"/>
          <w:szCs w:val="24"/>
          <w:highlight w:val="green"/>
        </w:rPr>
        <w:t>3</w:t>
      </w:r>
      <w:r w:rsidR="00606B7C">
        <w:rPr>
          <w:rFonts w:ascii="Times New Roman" w:hAnsi="Times New Roman"/>
          <w:b/>
          <w:bCs/>
          <w:sz w:val="24"/>
          <w:szCs w:val="24"/>
          <w:highlight w:val="green"/>
        </w:rPr>
        <w:t>.</w:t>
      </w:r>
      <w:r w:rsidR="00096411">
        <w:rPr>
          <w:rFonts w:ascii="Times New Roman" w:hAnsi="Times New Roman"/>
          <w:b/>
          <w:bCs/>
          <w:sz w:val="24"/>
          <w:szCs w:val="24"/>
          <w:highlight w:val="green"/>
        </w:rPr>
        <w:t>oktobris</w:t>
      </w:r>
      <w:r w:rsidRPr="00A20EC7">
        <w:rPr>
          <w:rFonts w:ascii="Times New Roman" w:hAnsi="Times New Roman"/>
          <w:b/>
          <w:bCs/>
          <w:sz w:val="24"/>
          <w:szCs w:val="24"/>
          <w:highlight w:val="green"/>
        </w:rPr>
        <w:t xml:space="preserve"> plkst. </w:t>
      </w:r>
      <w:r>
        <w:rPr>
          <w:rFonts w:ascii="Times New Roman" w:hAnsi="Times New Roman"/>
          <w:b/>
          <w:bCs/>
          <w:sz w:val="24"/>
          <w:szCs w:val="24"/>
          <w:highlight w:val="green"/>
        </w:rPr>
        <w:t>1</w:t>
      </w:r>
      <w:r w:rsidR="00606B7C">
        <w:rPr>
          <w:rFonts w:ascii="Times New Roman" w:hAnsi="Times New Roman"/>
          <w:b/>
          <w:bCs/>
          <w:sz w:val="24"/>
          <w:szCs w:val="24"/>
          <w:highlight w:val="green"/>
        </w:rPr>
        <w:t>1</w:t>
      </w:r>
      <w:r w:rsidRPr="00B036AF">
        <w:rPr>
          <w:rFonts w:ascii="Times New Roman" w:hAnsi="Times New Roman"/>
          <w:b/>
          <w:bCs/>
          <w:sz w:val="24"/>
          <w:szCs w:val="24"/>
          <w:highlight w:val="green"/>
        </w:rPr>
        <w:t>:</w:t>
      </w:r>
      <w:r w:rsidR="00B036AF" w:rsidRPr="00B036AF">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35D51C2C" w14:textId="77777777" w:rsidR="00D760E7" w:rsidRDefault="00854B37" w:rsidP="00D760E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205E79EF" w14:textId="2DB50C66" w:rsidR="004263F3" w:rsidRDefault="00854B37" w:rsidP="00E0559E">
      <w:pPr>
        <w:pStyle w:val="ListParagraph"/>
        <w:numPr>
          <w:ilvl w:val="1"/>
          <w:numId w:val="5"/>
        </w:numPr>
        <w:spacing w:after="0" w:line="240" w:lineRule="auto"/>
        <w:ind w:left="567" w:hanging="567"/>
        <w:rPr>
          <w:rFonts w:ascii="Times New Roman" w:hAnsi="Times New Roman"/>
          <w:bCs/>
          <w:sz w:val="24"/>
          <w:szCs w:val="24"/>
        </w:rPr>
      </w:pPr>
      <w:r w:rsidRPr="00D760E7">
        <w:rPr>
          <w:rFonts w:ascii="Times New Roman" w:hAnsi="Times New Roman"/>
          <w:bCs/>
          <w:sz w:val="24"/>
          <w:szCs w:val="24"/>
        </w:rPr>
        <w:t>Cenu aptaujas priekšmets</w:t>
      </w:r>
      <w:r w:rsidR="000D560F" w:rsidRPr="00D760E7">
        <w:rPr>
          <w:rFonts w:ascii="Times New Roman" w:hAnsi="Times New Roman"/>
          <w:bCs/>
          <w:sz w:val="24"/>
          <w:szCs w:val="24"/>
        </w:rPr>
        <w:t xml:space="preserve"> un būtiskās prasības</w:t>
      </w:r>
      <w:r w:rsidR="00D760E7" w:rsidRPr="00D760E7">
        <w:rPr>
          <w:rFonts w:ascii="Times New Roman" w:hAnsi="Times New Roman"/>
          <w:bCs/>
          <w:sz w:val="24"/>
          <w:szCs w:val="24"/>
        </w:rPr>
        <w:t>:</w:t>
      </w:r>
      <w:r w:rsidR="00E0559E">
        <w:rPr>
          <w:rFonts w:ascii="Times New Roman" w:hAnsi="Times New Roman"/>
          <w:bCs/>
          <w:sz w:val="24"/>
          <w:szCs w:val="24"/>
        </w:rPr>
        <w:t xml:space="preserve"> saskaņā ar 2.pielikum</w:t>
      </w:r>
      <w:r w:rsidR="004955E3">
        <w:rPr>
          <w:rFonts w:ascii="Times New Roman" w:hAnsi="Times New Roman"/>
          <w:bCs/>
          <w:sz w:val="24"/>
          <w:szCs w:val="24"/>
        </w:rPr>
        <w:t>ā tehnisko aprakstu un darba uzdevumu.</w:t>
      </w:r>
    </w:p>
    <w:p w14:paraId="550B84E9" w14:textId="28CA230B" w:rsidR="00996303" w:rsidRPr="00E0559E" w:rsidRDefault="00996303" w:rsidP="00E0559E">
      <w:pPr>
        <w:pStyle w:val="ListParagraph"/>
        <w:numPr>
          <w:ilvl w:val="1"/>
          <w:numId w:val="5"/>
        </w:numPr>
        <w:spacing w:after="0" w:line="240" w:lineRule="auto"/>
        <w:ind w:left="567" w:hanging="567"/>
        <w:rPr>
          <w:rFonts w:ascii="Times New Roman" w:hAnsi="Times New Roman"/>
          <w:bCs/>
          <w:sz w:val="24"/>
          <w:szCs w:val="24"/>
        </w:rPr>
      </w:pPr>
      <w:r>
        <w:rPr>
          <w:rFonts w:ascii="Times New Roman" w:hAnsi="Times New Roman"/>
          <w:bCs/>
          <w:sz w:val="24"/>
          <w:szCs w:val="24"/>
        </w:rPr>
        <w:t xml:space="preserve">Projekta izstrādes termiņš – </w:t>
      </w:r>
      <w:r w:rsidR="00B84AA4">
        <w:rPr>
          <w:rFonts w:ascii="Times New Roman" w:hAnsi="Times New Roman"/>
          <w:bCs/>
          <w:sz w:val="24"/>
          <w:szCs w:val="24"/>
        </w:rPr>
        <w:t>90</w:t>
      </w:r>
      <w:r>
        <w:rPr>
          <w:rFonts w:ascii="Times New Roman" w:hAnsi="Times New Roman"/>
          <w:bCs/>
          <w:sz w:val="24"/>
          <w:szCs w:val="24"/>
        </w:rPr>
        <w:t xml:space="preserve"> kalendārās dienas no līguma noslēgšanas brīža.</w:t>
      </w:r>
    </w:p>
    <w:p w14:paraId="726A77D2" w14:textId="6E799681" w:rsidR="00854B37" w:rsidRPr="0098543C" w:rsidRDefault="00854B37" w:rsidP="00E0559E">
      <w:pPr>
        <w:pStyle w:val="Heading2"/>
        <w:numPr>
          <w:ilvl w:val="1"/>
          <w:numId w:val="5"/>
        </w:numPr>
        <w:ind w:left="567" w:hanging="567"/>
        <w:rPr>
          <w:bCs/>
          <w:lang w:val="lv-LV"/>
        </w:rPr>
      </w:pPr>
      <w:r w:rsidRPr="00D760E7">
        <w:rPr>
          <w:lang w:val="lv-LV"/>
        </w:rPr>
        <w:t>Cenu aptaujas priekšmets nav sadalīts daļās un piedāvājums jāiesniedz par pilnu apjomu.</w:t>
      </w:r>
      <w:r w:rsidRPr="0098543C">
        <w:rPr>
          <w:lang w:val="lv-LV"/>
        </w:rPr>
        <w:t xml:space="preserve"> Nedrīkst iesniegt piedāvājuma variantus.</w:t>
      </w:r>
    </w:p>
    <w:p w14:paraId="21DF1D7E" w14:textId="77777777" w:rsidR="00854B37"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2172F2D"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7B3F5DB8" w14:textId="6CA49B2E" w:rsidR="008568D7"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w:t>
      </w:r>
      <w:r w:rsidR="008568D7">
        <w:rPr>
          <w:rFonts w:ascii="Times New Roman" w:hAnsi="Times New Roman"/>
          <w:sz w:val="24"/>
          <w:szCs w:val="24"/>
        </w:rPr>
        <w:t>iedāvājums Cenu aptaujā;</w:t>
      </w:r>
    </w:p>
    <w:p w14:paraId="5276F1E8" w14:textId="4BB1C934" w:rsidR="00D81173"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Pieredzes apliecinošie dokumenti</w:t>
      </w:r>
      <w:r w:rsidR="00AF64FC">
        <w:rPr>
          <w:rFonts w:ascii="Times New Roman" w:hAnsi="Times New Roman"/>
          <w:sz w:val="24"/>
          <w:szCs w:val="24"/>
        </w:rPr>
        <w:t>;</w:t>
      </w:r>
    </w:p>
    <w:p w14:paraId="48FB4737" w14:textId="37FA1D9E" w:rsidR="008568D7" w:rsidRDefault="00C000CF"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Finanšu</w:t>
      </w:r>
      <w:r w:rsidR="008568D7" w:rsidRPr="0098543C">
        <w:rPr>
          <w:rFonts w:ascii="Times New Roman" w:hAnsi="Times New Roman"/>
          <w:sz w:val="24"/>
          <w:szCs w:val="24"/>
        </w:rPr>
        <w:t xml:space="preserve"> piedāvājum</w:t>
      </w:r>
      <w:r w:rsidR="008568D7">
        <w:rPr>
          <w:rFonts w:ascii="Times New Roman" w:hAnsi="Times New Roman"/>
          <w:sz w:val="24"/>
          <w:szCs w:val="24"/>
        </w:rPr>
        <w:t>s</w:t>
      </w:r>
      <w:r w:rsidR="00FA1241">
        <w:rPr>
          <w:rFonts w:ascii="Times New Roman" w:hAnsi="Times New Roman"/>
          <w:sz w:val="24"/>
          <w:szCs w:val="24"/>
        </w:rPr>
        <w:t>.</w:t>
      </w:r>
    </w:p>
    <w:p w14:paraId="3B0A0C4B" w14:textId="48CD4240" w:rsidR="00D81173" w:rsidRPr="00A249DB" w:rsidRDefault="000F592E" w:rsidP="00D81173">
      <w:pPr>
        <w:pStyle w:val="ListParagraph"/>
        <w:numPr>
          <w:ilvl w:val="0"/>
          <w:numId w:val="5"/>
        </w:numPr>
        <w:spacing w:after="0" w:line="240" w:lineRule="auto"/>
        <w:ind w:left="284" w:hanging="284"/>
        <w:rPr>
          <w:rFonts w:ascii="Times New Roman" w:hAnsi="Times New Roman"/>
          <w:b/>
          <w:bCs/>
          <w:sz w:val="24"/>
          <w:szCs w:val="24"/>
        </w:rPr>
      </w:pPr>
      <w:r>
        <w:rPr>
          <w:rFonts w:ascii="Times New Roman" w:hAnsi="Times New Roman"/>
          <w:b/>
          <w:bCs/>
          <w:sz w:val="24"/>
          <w:szCs w:val="24"/>
        </w:rPr>
        <w:lastRenderedPageBreak/>
        <w:t>P</w:t>
      </w:r>
      <w:r w:rsidR="00D81173" w:rsidRPr="00A249DB">
        <w:rPr>
          <w:rFonts w:ascii="Times New Roman" w:hAnsi="Times New Roman"/>
          <w:b/>
          <w:bCs/>
          <w:sz w:val="24"/>
          <w:szCs w:val="24"/>
        </w:rPr>
        <w:t>iedāvājuma aizpildīšanas kārtība:</w:t>
      </w:r>
    </w:p>
    <w:p w14:paraId="0B865C3C" w14:textId="7B72AD79" w:rsidR="00D81173" w:rsidRPr="000F592E" w:rsidRDefault="00D81173" w:rsidP="00FA687C">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Piedāvājums jāiesniedz saskaņā ar 1.pielikumā pievienoto formu</w:t>
      </w:r>
      <w:r w:rsidR="007B4907">
        <w:rPr>
          <w:rFonts w:ascii="Times New Roman" w:hAnsi="Times New Roman"/>
          <w:sz w:val="24"/>
          <w:szCs w:val="24"/>
        </w:rPr>
        <w:t xml:space="preserve"> un </w:t>
      </w:r>
      <w:r w:rsidR="001E1155">
        <w:rPr>
          <w:rFonts w:ascii="Times New Roman" w:hAnsi="Times New Roman"/>
          <w:sz w:val="24"/>
          <w:szCs w:val="24"/>
        </w:rPr>
        <w:t>jā</w:t>
      </w:r>
      <w:r w:rsidR="007B4907">
        <w:rPr>
          <w:rFonts w:ascii="Times New Roman" w:hAnsi="Times New Roman"/>
          <w:sz w:val="24"/>
          <w:szCs w:val="24"/>
        </w:rPr>
        <w:t xml:space="preserve">pievieno visus nepieciešamos </w:t>
      </w:r>
      <w:r w:rsidR="00C51280">
        <w:rPr>
          <w:rFonts w:ascii="Times New Roman" w:hAnsi="Times New Roman"/>
          <w:sz w:val="24"/>
          <w:szCs w:val="24"/>
        </w:rPr>
        <w:t xml:space="preserve">pielikumus un </w:t>
      </w:r>
      <w:r w:rsidR="007B4907">
        <w:rPr>
          <w:rFonts w:ascii="Times New Roman" w:hAnsi="Times New Roman"/>
          <w:sz w:val="24"/>
          <w:szCs w:val="24"/>
        </w:rPr>
        <w:t xml:space="preserve">dokumentus (pieredzes apliecināšanai, finanšu piedāvājumu un pārējos dokumentus, kas izriet no </w:t>
      </w:r>
      <w:r w:rsidR="00680DBF">
        <w:rPr>
          <w:rFonts w:ascii="Times New Roman" w:hAnsi="Times New Roman"/>
          <w:sz w:val="24"/>
          <w:szCs w:val="24"/>
        </w:rPr>
        <w:t>cenu aptaujas nosacījumiem</w:t>
      </w:r>
      <w:r w:rsidR="007B4907">
        <w:rPr>
          <w:rFonts w:ascii="Times New Roman" w:hAnsi="Times New Roman"/>
          <w:sz w:val="24"/>
          <w:szCs w:val="24"/>
        </w:rPr>
        <w:t>).</w:t>
      </w:r>
    </w:p>
    <w:p w14:paraId="0EED1D30" w14:textId="029767AD" w:rsidR="00D81173" w:rsidRDefault="000F592E" w:rsidP="00D81173">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 xml:space="preserve">Piedāvājumu paraksta ar drošu elektronisko parakstu (vai jāiesniedz parakstītā un skenētā veidā) Pretendenta </w:t>
      </w:r>
      <w:r w:rsidR="00E0559E">
        <w:rPr>
          <w:rFonts w:ascii="Times New Roman" w:hAnsi="Times New Roman"/>
          <w:sz w:val="24"/>
          <w:szCs w:val="24"/>
        </w:rPr>
        <w:t>paraksttiesīgā</w:t>
      </w:r>
      <w:r w:rsidRPr="00F34C7B">
        <w:rPr>
          <w:rFonts w:ascii="Times New Roman" w:hAnsi="Times New Roman"/>
          <w:sz w:val="24"/>
          <w:szCs w:val="24"/>
        </w:rPr>
        <w:t xml:space="preserve"> persona</w:t>
      </w:r>
      <w:r w:rsidR="001E1155">
        <w:rPr>
          <w:rFonts w:ascii="Times New Roman" w:hAnsi="Times New Roman"/>
          <w:sz w:val="24"/>
          <w:szCs w:val="24"/>
        </w:rPr>
        <w:t>. Ja piedāvājumu paraksta persona, kas nav parakttiesīgā persona, tad piedāvājumam jāpievieno pilnvara, kas apliecina tiesības parakstīt piedāvājumu.</w:t>
      </w:r>
    </w:p>
    <w:p w14:paraId="39B6F60C" w14:textId="77777777" w:rsidR="00D81173" w:rsidRDefault="00D81173" w:rsidP="00854B37">
      <w:pPr>
        <w:pStyle w:val="ListParagraph"/>
        <w:spacing w:after="0" w:line="240" w:lineRule="auto"/>
        <w:ind w:left="567"/>
        <w:rPr>
          <w:rFonts w:ascii="Times New Roman" w:hAnsi="Times New Roman"/>
          <w:sz w:val="24"/>
          <w:szCs w:val="24"/>
        </w:rPr>
      </w:pPr>
    </w:p>
    <w:p w14:paraId="706BFA2F" w14:textId="6391F66C"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p>
    <w:p w14:paraId="6E1D5A83" w14:textId="564BE411" w:rsidR="00CA7DB2" w:rsidRDefault="00284154" w:rsidP="00CA7DB2">
      <w:pPr>
        <w:pStyle w:val="ListParagraph"/>
        <w:spacing w:after="0" w:line="240" w:lineRule="auto"/>
        <w:ind w:left="567"/>
        <w:rPr>
          <w:rFonts w:ascii="Times New Roman" w:hAnsi="Times New Roman"/>
          <w:sz w:val="24"/>
          <w:szCs w:val="24"/>
        </w:rPr>
      </w:pPr>
      <w:r>
        <w:rPr>
          <w:rFonts w:ascii="Times New Roman" w:hAnsi="Times New Roman"/>
          <w:sz w:val="24"/>
          <w:szCs w:val="24"/>
        </w:rPr>
        <w:t>Prasības attiecībā uz Pretendenta profesionālajām spējām:</w:t>
      </w:r>
    </w:p>
    <w:tbl>
      <w:tblPr>
        <w:tblW w:w="10094" w:type="dxa"/>
        <w:jc w:val="center"/>
        <w:tblLayout w:type="fixed"/>
        <w:tblLook w:val="0000" w:firstRow="0" w:lastRow="0" w:firstColumn="0" w:lastColumn="0" w:noHBand="0" w:noVBand="0"/>
      </w:tblPr>
      <w:tblGrid>
        <w:gridCol w:w="988"/>
        <w:gridCol w:w="4111"/>
        <w:gridCol w:w="4995"/>
      </w:tblGrid>
      <w:tr w:rsidR="00641418" w:rsidRPr="009F4C64" w14:paraId="131AF8A1"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0010E51" w14:textId="5367B829" w:rsidR="00641418" w:rsidRPr="009F4C64" w:rsidRDefault="00641418" w:rsidP="00641418">
            <w:pPr>
              <w:widowControl w:val="0"/>
              <w:overflowPunct w:val="0"/>
              <w:autoSpaceDE w:val="0"/>
              <w:autoSpaceDN w:val="0"/>
              <w:adjustRightInd w:val="0"/>
              <w:contextualSpacing/>
              <w:jc w:val="center"/>
              <w:rPr>
                <w:b/>
                <w:bCs/>
                <w:sz w:val="22"/>
                <w:szCs w:val="22"/>
              </w:rPr>
            </w:pPr>
            <w:r w:rsidRPr="009F4C64">
              <w:rPr>
                <w:b/>
                <w:bCs/>
                <w:sz w:val="22"/>
                <w:szCs w:val="22"/>
              </w:rPr>
              <w:t>Nr.p.k.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8EF84B" w14:textId="4C3F91BB" w:rsidR="00641418" w:rsidRPr="009F4C64" w:rsidRDefault="00641418" w:rsidP="00641418">
            <w:pPr>
              <w:contextualSpacing/>
              <w:jc w:val="center"/>
              <w:rPr>
                <w:rFonts w:eastAsia="Arial Unicode MS"/>
                <w:b/>
                <w:bCs/>
                <w:color w:val="000000"/>
                <w:sz w:val="22"/>
                <w:szCs w:val="22"/>
              </w:rPr>
            </w:pPr>
            <w:r w:rsidRPr="009F4C64">
              <w:rPr>
                <w:rFonts w:eastAsia="Arial Unicode MS"/>
                <w:b/>
                <w:bCs/>
                <w:color w:val="000000"/>
                <w:sz w:val="22"/>
                <w:szCs w:val="22"/>
              </w:rPr>
              <w:t>Prasība</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ED817F0" w14:textId="4F5944F8" w:rsidR="00641418" w:rsidRPr="009F4C64" w:rsidRDefault="00641418" w:rsidP="00641418">
            <w:pPr>
              <w:ind w:left="39"/>
              <w:contextualSpacing/>
              <w:jc w:val="center"/>
              <w:rPr>
                <w:rFonts w:eastAsia="Arial Unicode MS"/>
                <w:b/>
                <w:bCs/>
                <w:color w:val="000000"/>
                <w:sz w:val="22"/>
                <w:szCs w:val="22"/>
              </w:rPr>
            </w:pPr>
            <w:r w:rsidRPr="009F4C64">
              <w:rPr>
                <w:rFonts w:eastAsia="Arial Unicode MS"/>
                <w:b/>
                <w:bCs/>
                <w:color w:val="000000"/>
                <w:sz w:val="22"/>
                <w:szCs w:val="22"/>
              </w:rPr>
              <w:t>Skaidrojums / iesniedzamie dokumenti</w:t>
            </w:r>
          </w:p>
        </w:tc>
      </w:tr>
      <w:tr w:rsidR="00CA7DB2" w:rsidRPr="009F4C64" w14:paraId="2731CE8B"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06084487" w14:textId="0DD44422" w:rsidR="00CA7DB2" w:rsidRPr="009F4C64" w:rsidRDefault="0024047D" w:rsidP="00603FB5">
            <w:pPr>
              <w:widowControl w:val="0"/>
              <w:overflowPunct w:val="0"/>
              <w:autoSpaceDE w:val="0"/>
              <w:autoSpaceDN w:val="0"/>
              <w:adjustRightInd w:val="0"/>
              <w:contextualSpacing/>
              <w:rPr>
                <w:sz w:val="22"/>
                <w:szCs w:val="22"/>
              </w:rPr>
            </w:pPr>
            <w:r w:rsidRPr="009F4C64">
              <w:rPr>
                <w:sz w:val="22"/>
                <w:szCs w:val="22"/>
              </w:rPr>
              <w:t>7</w:t>
            </w:r>
            <w:r w:rsidR="00CA7DB2" w:rsidRPr="009F4C64">
              <w:rPr>
                <w:sz w:val="22"/>
                <w:szCs w:val="22"/>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63993B0" w14:textId="5D6D4D66" w:rsidR="00CA7DB2" w:rsidRPr="009F4C64" w:rsidRDefault="00D81173" w:rsidP="00603FB5">
            <w:pPr>
              <w:contextualSpacing/>
              <w:rPr>
                <w:b/>
                <w:sz w:val="22"/>
                <w:szCs w:val="22"/>
                <w:highlight w:val="yellow"/>
              </w:rPr>
            </w:pPr>
            <w:r w:rsidRPr="009F4C64">
              <w:rPr>
                <w:rFonts w:eastAsia="Arial Unicode MS"/>
                <w:color w:val="000000"/>
                <w:sz w:val="22"/>
                <w:szCs w:val="22"/>
              </w:rPr>
              <w:t xml:space="preserve">Pretendentam, personālsabiedrības biedram, Piegādātāju apvienības dalībniekam </w:t>
            </w:r>
            <w:r w:rsidRPr="009F4C64">
              <w:rPr>
                <w:rFonts w:eastAsia="Arial Unicode MS"/>
                <w:iCs/>
                <w:color w:val="000000"/>
                <w:sz w:val="22"/>
                <w:szCs w:val="22"/>
              </w:rPr>
              <w:t>(ja Piedāvājumu iesniedz personālsabiedrība vai personu apvienība)</w:t>
            </w:r>
            <w:r w:rsidRPr="009F4C64">
              <w:rPr>
                <w:rFonts w:eastAsia="Arial Unicode MS"/>
                <w:color w:val="000000"/>
                <w:sz w:val="22"/>
                <w:szCs w:val="22"/>
              </w:rPr>
              <w:t xml:space="preserve"> vai apakšuzņēmējs </w:t>
            </w:r>
            <w:r w:rsidRPr="009F4C64">
              <w:rPr>
                <w:rFonts w:eastAsia="Arial Unicode MS"/>
                <w:iCs/>
                <w:color w:val="000000"/>
                <w:sz w:val="22"/>
                <w:szCs w:val="22"/>
              </w:rPr>
              <w:t>(ja Pretendents plāno piesaistīt apakšuzņēmēju)</w:t>
            </w:r>
            <w:r w:rsidR="00641418" w:rsidRPr="009F4C64">
              <w:rPr>
                <w:rFonts w:eastAsia="Arial Unicode MS"/>
                <w:color w:val="000000"/>
                <w:sz w:val="22"/>
                <w:szCs w:val="22"/>
              </w:rPr>
              <w:t xml:space="preserve">, </w:t>
            </w:r>
            <w:r w:rsidR="00CA7DB2" w:rsidRPr="009F4C64">
              <w:rPr>
                <w:rFonts w:eastAsia="Arial Unicode MS"/>
                <w:color w:val="000000"/>
                <w:sz w:val="22"/>
                <w:szCs w:val="22"/>
              </w:rPr>
              <w:t>kas veiks darbus, kuru veikšanai saskaņā ar spēkā esošajiem normatīvajiem aktiem uz Līguma noslēgšanas brīdi ir jābūt reģistrētam Latvijas Republikas Būvkomersantu reģistrā</w:t>
            </w:r>
            <w:r w:rsidR="00CA7DB2" w:rsidRPr="009F4C64">
              <w:rPr>
                <w:rStyle w:val="FootnoteReference"/>
                <w:rFonts w:eastAsia="Arial Unicode MS"/>
                <w:b/>
                <w:sz w:val="22"/>
                <w:szCs w:val="22"/>
              </w:rPr>
              <w:footnoteReference w:id="1"/>
            </w:r>
            <w:r w:rsidR="00CA7DB2" w:rsidRPr="009F4C64">
              <w:rPr>
                <w:bCs/>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9E37398" w14:textId="77777777" w:rsidR="00CA7DB2" w:rsidRPr="009F4C64" w:rsidRDefault="00CA7DB2" w:rsidP="00603FB5">
            <w:pPr>
              <w:ind w:left="39"/>
              <w:contextualSpacing/>
              <w:rPr>
                <w:sz w:val="22"/>
                <w:szCs w:val="22"/>
              </w:rPr>
            </w:pPr>
            <w:r w:rsidRPr="009F4C64">
              <w:rPr>
                <w:rFonts w:eastAsia="Arial Unicode MS"/>
                <w:color w:val="000000"/>
                <w:sz w:val="22"/>
                <w:szCs w:val="22"/>
              </w:rPr>
              <w:t xml:space="preserve">Pasūtītājs par Pretendentu </w:t>
            </w:r>
            <w:r w:rsidRPr="009F4C64">
              <w:rPr>
                <w:rFonts w:eastAsia="Arial Unicode MS"/>
                <w:iCs/>
                <w:color w:val="000000"/>
                <w:sz w:val="22"/>
                <w:szCs w:val="22"/>
              </w:rPr>
              <w:t>(tai skaitā, personu apvienības biedru, personālsabiedrību, apakšuzņēmējiem)</w:t>
            </w:r>
            <w:r w:rsidRPr="009F4C64">
              <w:rPr>
                <w:rFonts w:eastAsia="Arial Unicode MS"/>
                <w:color w:val="000000"/>
                <w:sz w:val="22"/>
                <w:szCs w:val="22"/>
              </w:rPr>
              <w:t xml:space="preserve">, kas ir reģistrēts Latvijas Republikas Būvkomersantu reģistrā, reģistrācijas faktu pārliecinās Būvniecības informācijas sistēmā </w:t>
            </w:r>
            <w:r w:rsidRPr="009F4C64">
              <w:rPr>
                <w:sz w:val="22"/>
                <w:szCs w:val="22"/>
              </w:rPr>
              <w:t>(</w:t>
            </w:r>
            <w:hyperlink r:id="rId9" w:history="1">
              <w:r w:rsidRPr="009F4C64">
                <w:rPr>
                  <w:rStyle w:val="Hyperlink"/>
                  <w:sz w:val="22"/>
                  <w:szCs w:val="22"/>
                </w:rPr>
                <w:t>www.bis.gov.lv</w:t>
              </w:r>
            </w:hyperlink>
            <w:r w:rsidRPr="009F4C64">
              <w:rPr>
                <w:sz w:val="22"/>
                <w:szCs w:val="22"/>
              </w:rPr>
              <w:t xml:space="preserve">). </w:t>
            </w:r>
            <w:r w:rsidRPr="009F4C64">
              <w:rPr>
                <w:rFonts w:eastAsia="Arial Unicode MS"/>
                <w:color w:val="000000"/>
                <w:sz w:val="22"/>
                <w:szCs w:val="22"/>
              </w:rPr>
              <w:t xml:space="preserve"> </w:t>
            </w:r>
          </w:p>
          <w:p w14:paraId="305F56A9" w14:textId="26B5632C" w:rsidR="00CA7DB2" w:rsidRPr="009F4C64" w:rsidRDefault="00CA7DB2" w:rsidP="00603FB5">
            <w:pPr>
              <w:ind w:left="39"/>
              <w:contextualSpacing/>
              <w:rPr>
                <w:rFonts w:eastAsia="Arial Unicode MS"/>
                <w:b/>
                <w:bCs/>
                <w:color w:val="000000"/>
                <w:sz w:val="22"/>
                <w:szCs w:val="22"/>
              </w:rPr>
            </w:pPr>
            <w:r w:rsidRPr="009F4C64">
              <w:rPr>
                <w:rFonts w:eastAsia="Arial Unicode MS"/>
                <w:color w:val="000000"/>
                <w:sz w:val="22"/>
                <w:szCs w:val="22"/>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9F4C64">
              <w:rPr>
                <w:bCs/>
                <w:sz w:val="22"/>
                <w:szCs w:val="22"/>
              </w:rPr>
              <w:t xml:space="preserve">10 (desmit) darba dienu laikā no </w:t>
            </w:r>
            <w:r w:rsidR="00641418" w:rsidRPr="009F4C64">
              <w:rPr>
                <w:bCs/>
                <w:sz w:val="22"/>
                <w:szCs w:val="22"/>
              </w:rPr>
              <w:t xml:space="preserve">Lēmuma paziņošanas </w:t>
            </w:r>
            <w:r w:rsidRPr="009F4C64">
              <w:rPr>
                <w:bCs/>
                <w:sz w:val="22"/>
                <w:szCs w:val="22"/>
              </w:rPr>
              <w:t>dienas</w:t>
            </w:r>
            <w:r w:rsidR="00641418" w:rsidRPr="009F4C64">
              <w:rPr>
                <w:bCs/>
                <w:sz w:val="22"/>
                <w:szCs w:val="22"/>
              </w:rPr>
              <w:t xml:space="preserve"> </w:t>
            </w:r>
            <w:r w:rsidRPr="009F4C64">
              <w:rPr>
                <w:bCs/>
                <w:sz w:val="22"/>
                <w:szCs w:val="22"/>
              </w:rPr>
              <w:t>reģistrēsies Latvijas Republikas Būvkomersantu reģistrā.</w:t>
            </w:r>
          </w:p>
          <w:p w14:paraId="548C58A7" w14:textId="77777777" w:rsidR="00CA7DB2" w:rsidRPr="009F4C64" w:rsidRDefault="00CA7DB2" w:rsidP="00603FB5">
            <w:pPr>
              <w:suppressAutoHyphens/>
              <w:ind w:left="22"/>
              <w:contextualSpacing/>
              <w:rPr>
                <w:b/>
                <w:sz w:val="22"/>
                <w:szCs w:val="22"/>
                <w:highlight w:val="yellow"/>
              </w:rPr>
            </w:pPr>
            <w:r w:rsidRPr="009F4C64">
              <w:rPr>
                <w:rFonts w:eastAsia="Arial Unicode MS"/>
                <w:color w:val="000000"/>
                <w:sz w:val="22"/>
                <w:szCs w:val="22"/>
              </w:rPr>
              <w:t>Piegādātāju apvienībai jāiesniedz brīvas formas apliecinājums, ka tā tiks reģistrēta Latvijas Republikas Būvkomersantu reģistrā līdz Līguma noslēgšanai.</w:t>
            </w:r>
          </w:p>
        </w:tc>
      </w:tr>
      <w:tr w:rsidR="00641418" w:rsidRPr="009F4C64" w14:paraId="06B2374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CCD7619" w14:textId="64A262AA" w:rsidR="00641418" w:rsidRPr="009F4C64" w:rsidRDefault="0024047D" w:rsidP="00641418">
            <w:pPr>
              <w:widowControl w:val="0"/>
              <w:overflowPunct w:val="0"/>
              <w:autoSpaceDE w:val="0"/>
              <w:autoSpaceDN w:val="0"/>
              <w:adjustRightInd w:val="0"/>
              <w:contextualSpacing/>
              <w:rPr>
                <w:sz w:val="22"/>
                <w:szCs w:val="22"/>
              </w:rPr>
            </w:pPr>
            <w:r w:rsidRPr="009F4C64">
              <w:rPr>
                <w:sz w:val="22"/>
                <w:szCs w:val="22"/>
              </w:rPr>
              <w:t>7</w:t>
            </w:r>
            <w:r w:rsidR="00641418" w:rsidRPr="009F4C64">
              <w:rPr>
                <w:sz w:val="22"/>
                <w:szCs w:val="22"/>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4EA333" w14:textId="53CAA9B9" w:rsidR="00AF64FC" w:rsidRDefault="00641418" w:rsidP="001E1155">
            <w:pPr>
              <w:contextualSpacing/>
              <w:rPr>
                <w:b/>
                <w:bCs/>
                <w:sz w:val="22"/>
                <w:szCs w:val="22"/>
                <w:u w:val="single"/>
              </w:rPr>
            </w:pPr>
            <w:r w:rsidRPr="009F4C64">
              <w:rPr>
                <w:sz w:val="22"/>
                <w:szCs w:val="22"/>
              </w:rPr>
              <w:t xml:space="preserve">Pretendentam, </w:t>
            </w:r>
            <w:r w:rsidRPr="009F4C64">
              <w:rPr>
                <w:rFonts w:eastAsia="Arial Unicode MS"/>
                <w:sz w:val="22"/>
                <w:szCs w:val="22"/>
              </w:rPr>
              <w:t>piegādātāju apvienībai, personālsabiedrībai, personu apvienībai, ja Piedāvājumu iesniedz piegādātāju apvienība, personālsabiedrība, personu apvienība,</w:t>
            </w:r>
            <w:r w:rsidRPr="009F4C64">
              <w:rPr>
                <w:rFonts w:eastAsia="Arial Unicode MS"/>
                <w:iCs/>
                <w:sz w:val="22"/>
                <w:szCs w:val="22"/>
              </w:rPr>
              <w:t xml:space="preserve"> </w:t>
            </w:r>
            <w:r w:rsidRPr="009F4C64">
              <w:rPr>
                <w:b/>
                <w:sz w:val="22"/>
                <w:szCs w:val="22"/>
                <w:u w:val="single"/>
              </w:rPr>
              <w:t xml:space="preserve">iepriekšējo </w:t>
            </w:r>
            <w:r w:rsidR="006F7222">
              <w:rPr>
                <w:b/>
                <w:sz w:val="22"/>
                <w:szCs w:val="22"/>
                <w:u w:val="single"/>
              </w:rPr>
              <w:t>5</w:t>
            </w:r>
            <w:r w:rsidR="006F7222" w:rsidRPr="009F4C64">
              <w:rPr>
                <w:b/>
                <w:sz w:val="22"/>
                <w:szCs w:val="22"/>
                <w:u w:val="single"/>
              </w:rPr>
              <w:t xml:space="preserve"> </w:t>
            </w:r>
            <w:r w:rsidRPr="009F4C64">
              <w:rPr>
                <w:b/>
                <w:sz w:val="22"/>
                <w:szCs w:val="22"/>
                <w:u w:val="single"/>
              </w:rPr>
              <w:t>(</w:t>
            </w:r>
            <w:r w:rsidR="006F7222">
              <w:rPr>
                <w:b/>
                <w:sz w:val="22"/>
                <w:szCs w:val="22"/>
                <w:u w:val="single"/>
              </w:rPr>
              <w:t>piecu</w:t>
            </w:r>
            <w:r w:rsidRPr="009F4C64">
              <w:rPr>
                <w:b/>
                <w:sz w:val="22"/>
                <w:szCs w:val="22"/>
                <w:u w:val="single"/>
              </w:rPr>
              <w:t>) gadu</w:t>
            </w:r>
            <w:r w:rsidRPr="009F4C64">
              <w:rPr>
                <w:bCs/>
                <w:sz w:val="22"/>
                <w:szCs w:val="22"/>
              </w:rPr>
              <w:t xml:space="preserve"> laikā (</w:t>
            </w:r>
            <w:r w:rsidR="006F7222">
              <w:rPr>
                <w:bCs/>
                <w:sz w:val="22"/>
                <w:szCs w:val="22"/>
              </w:rPr>
              <w:t xml:space="preserve">2019., 2020., </w:t>
            </w:r>
            <w:r w:rsidRPr="009F4C64">
              <w:rPr>
                <w:bCs/>
                <w:sz w:val="22"/>
                <w:szCs w:val="22"/>
              </w:rPr>
              <w:t>202</w:t>
            </w:r>
            <w:r w:rsidR="00AF64FC" w:rsidRPr="009F4C64">
              <w:rPr>
                <w:bCs/>
                <w:sz w:val="22"/>
                <w:szCs w:val="22"/>
              </w:rPr>
              <w:t>1</w:t>
            </w:r>
            <w:r w:rsidRPr="009F4C64">
              <w:rPr>
                <w:bCs/>
                <w:sz w:val="22"/>
                <w:szCs w:val="22"/>
              </w:rPr>
              <w:t>., 202</w:t>
            </w:r>
            <w:r w:rsidR="00AF64FC" w:rsidRPr="009F4C64">
              <w:rPr>
                <w:bCs/>
                <w:sz w:val="22"/>
                <w:szCs w:val="22"/>
              </w:rPr>
              <w:t>2</w:t>
            </w:r>
            <w:r w:rsidRPr="009F4C64">
              <w:rPr>
                <w:bCs/>
                <w:sz w:val="22"/>
                <w:szCs w:val="22"/>
              </w:rPr>
              <w:t>.</w:t>
            </w:r>
            <w:r w:rsidR="00F62FA3">
              <w:rPr>
                <w:bCs/>
                <w:sz w:val="22"/>
                <w:szCs w:val="22"/>
              </w:rPr>
              <w:t>,</w:t>
            </w:r>
            <w:r w:rsidRPr="009F4C64">
              <w:rPr>
                <w:bCs/>
                <w:sz w:val="22"/>
                <w:szCs w:val="22"/>
              </w:rPr>
              <w:t xml:space="preserve"> 202</w:t>
            </w:r>
            <w:r w:rsidR="00AF64FC" w:rsidRPr="009F4C64">
              <w:rPr>
                <w:bCs/>
                <w:sz w:val="22"/>
                <w:szCs w:val="22"/>
              </w:rPr>
              <w:t>3</w:t>
            </w:r>
            <w:r w:rsidRPr="009F4C64">
              <w:rPr>
                <w:bCs/>
                <w:sz w:val="22"/>
                <w:szCs w:val="22"/>
              </w:rPr>
              <w:t>. un 202</w:t>
            </w:r>
            <w:r w:rsidR="00AF64FC" w:rsidRPr="009F4C64">
              <w:rPr>
                <w:bCs/>
                <w:sz w:val="22"/>
                <w:szCs w:val="22"/>
              </w:rPr>
              <w:t>4</w:t>
            </w:r>
            <w:r w:rsidRPr="009F4C64">
              <w:rPr>
                <w:bCs/>
                <w:sz w:val="22"/>
                <w:szCs w:val="22"/>
              </w:rPr>
              <w:t xml:space="preserve">. gadā līdz piedāvājumu iesniegšanas brīdim) ir </w:t>
            </w:r>
            <w:r w:rsidR="00AF64FC" w:rsidRPr="009F4C64">
              <w:rPr>
                <w:bCs/>
                <w:sz w:val="22"/>
                <w:szCs w:val="22"/>
              </w:rPr>
              <w:t>veicis</w:t>
            </w:r>
            <w:r w:rsidR="001E1155">
              <w:rPr>
                <w:bCs/>
                <w:sz w:val="22"/>
                <w:szCs w:val="22"/>
              </w:rPr>
              <w:t xml:space="preserve"> vismaz</w:t>
            </w:r>
            <w:r w:rsidRPr="009F4C64">
              <w:rPr>
                <w:bCs/>
                <w:sz w:val="22"/>
                <w:szCs w:val="22"/>
              </w:rPr>
              <w:t xml:space="preserve"> </w:t>
            </w:r>
            <w:r w:rsidR="00E0559E" w:rsidRPr="00F62FA3">
              <w:rPr>
                <w:b/>
                <w:sz w:val="22"/>
                <w:szCs w:val="22"/>
              </w:rPr>
              <w:t>1</w:t>
            </w:r>
            <w:r w:rsidR="00AF64FC" w:rsidRPr="00F62FA3">
              <w:rPr>
                <w:b/>
                <w:sz w:val="22"/>
                <w:szCs w:val="22"/>
              </w:rPr>
              <w:t xml:space="preserve"> </w:t>
            </w:r>
            <w:r w:rsidR="00AF64FC" w:rsidRPr="009F4C64">
              <w:rPr>
                <w:b/>
                <w:sz w:val="22"/>
                <w:szCs w:val="22"/>
              </w:rPr>
              <w:t>(</w:t>
            </w:r>
            <w:r w:rsidR="00E0559E">
              <w:rPr>
                <w:b/>
                <w:sz w:val="22"/>
                <w:szCs w:val="22"/>
                <w:u w:val="single"/>
              </w:rPr>
              <w:t>viena</w:t>
            </w:r>
            <w:r w:rsidR="00AF64FC" w:rsidRPr="009F4C64">
              <w:rPr>
                <w:b/>
                <w:bCs/>
                <w:sz w:val="22"/>
                <w:szCs w:val="22"/>
                <w:u w:val="single"/>
              </w:rPr>
              <w:t>)</w:t>
            </w:r>
            <w:r w:rsidR="00F62FA3">
              <w:rPr>
                <w:b/>
                <w:bCs/>
                <w:sz w:val="22"/>
                <w:szCs w:val="22"/>
                <w:u w:val="single"/>
              </w:rPr>
              <w:t xml:space="preserve"> ūdens sagatavošanas stacijas jaunbūves vai rekonstrukcijas, kas paredz atdzelžošanas spiediena filtra uzstādīšanu ar caurplūdi ne mazāku kas 20 m</w:t>
            </w:r>
            <w:r w:rsidR="00F62FA3" w:rsidRPr="00F62FA3">
              <w:rPr>
                <w:b/>
                <w:bCs/>
                <w:sz w:val="22"/>
                <w:szCs w:val="22"/>
                <w:u w:val="single"/>
                <w:vertAlign w:val="superscript"/>
              </w:rPr>
              <w:t>3</w:t>
            </w:r>
            <w:r w:rsidR="00F62FA3">
              <w:rPr>
                <w:b/>
                <w:bCs/>
                <w:sz w:val="22"/>
                <w:szCs w:val="22"/>
                <w:u w:val="single"/>
              </w:rPr>
              <w:t>/h, projekta izstrādi.</w:t>
            </w:r>
            <w:r w:rsidR="00F62FA3">
              <w:rPr>
                <w:b/>
                <w:bCs/>
                <w:sz w:val="22"/>
                <w:szCs w:val="22"/>
              </w:rPr>
              <w:t xml:space="preserve"> </w:t>
            </w:r>
          </w:p>
          <w:p w14:paraId="4CE5E2E2" w14:textId="77777777" w:rsidR="00D25E1F" w:rsidRPr="001E1155" w:rsidRDefault="00D25E1F" w:rsidP="001E1155">
            <w:pPr>
              <w:contextualSpacing/>
              <w:rPr>
                <w:sz w:val="22"/>
                <w:szCs w:val="22"/>
              </w:rPr>
            </w:pPr>
          </w:p>
          <w:p w14:paraId="33EB162A" w14:textId="02D2EF8E" w:rsidR="00AF64FC" w:rsidRPr="009F4C64" w:rsidRDefault="00AF64FC" w:rsidP="00AF64FC">
            <w:pPr>
              <w:contextualSpacing/>
              <w:rPr>
                <w:sz w:val="22"/>
                <w:szCs w:val="22"/>
              </w:rPr>
            </w:pPr>
            <w:r w:rsidRPr="00E0559E">
              <w:rPr>
                <w:i/>
                <w:iCs/>
                <w:sz w:val="22"/>
                <w:szCs w:val="22"/>
              </w:rPr>
              <w:t xml:space="preserve">Pieredzes aprakstā </w:t>
            </w:r>
            <w:r w:rsidR="00D25E1F" w:rsidRPr="00E0559E">
              <w:rPr>
                <w:i/>
                <w:iCs/>
                <w:sz w:val="22"/>
                <w:szCs w:val="22"/>
              </w:rPr>
              <w:t>norādītaj</w:t>
            </w:r>
            <w:r w:rsidR="00E0559E" w:rsidRPr="00E0559E">
              <w:rPr>
                <w:i/>
                <w:iCs/>
                <w:sz w:val="22"/>
                <w:szCs w:val="22"/>
              </w:rPr>
              <w:t>ā</w:t>
            </w:r>
            <w:r w:rsidR="00D25E1F" w:rsidRPr="00E0559E">
              <w:rPr>
                <w:i/>
                <w:iCs/>
                <w:sz w:val="22"/>
                <w:szCs w:val="22"/>
              </w:rPr>
              <w:t xml:space="preserve"> objekt</w:t>
            </w:r>
            <w:r w:rsidR="00E0559E" w:rsidRPr="00E0559E">
              <w:rPr>
                <w:i/>
                <w:iCs/>
                <w:sz w:val="22"/>
                <w:szCs w:val="22"/>
              </w:rPr>
              <w:t>ā</w:t>
            </w:r>
            <w:r w:rsidRPr="00E0559E">
              <w:rPr>
                <w:i/>
                <w:iCs/>
                <w:sz w:val="22"/>
                <w:szCs w:val="22"/>
              </w:rPr>
              <w:t xml:space="preserve"> jābūt </w:t>
            </w:r>
            <w:r w:rsidRPr="00E0559E">
              <w:rPr>
                <w:i/>
                <w:iCs/>
                <w:sz w:val="22"/>
                <w:szCs w:val="22"/>
                <w:u w:val="single"/>
              </w:rPr>
              <w:t>pilnībā</w:t>
            </w:r>
            <w:r w:rsidRPr="00E0559E">
              <w:rPr>
                <w:i/>
                <w:iCs/>
                <w:sz w:val="22"/>
                <w:szCs w:val="22"/>
              </w:rPr>
              <w:t xml:space="preserve"> pabeigtiem</w:t>
            </w:r>
            <w:r w:rsidR="00D25E1F" w:rsidRPr="00E0559E">
              <w:rPr>
                <w:i/>
                <w:iCs/>
                <w:sz w:val="22"/>
                <w:szCs w:val="22"/>
              </w:rPr>
              <w:t xml:space="preserve"> projektēšanas darbiem</w:t>
            </w:r>
            <w:r w:rsidRPr="009F4C64">
              <w:rPr>
                <w:sz w:val="22"/>
                <w:szCs w:val="22"/>
              </w:rPr>
              <w:t>.</w:t>
            </w:r>
          </w:p>
          <w:p w14:paraId="5FCC5B2B" w14:textId="490912E9" w:rsidR="00641418" w:rsidRPr="009F4C64" w:rsidRDefault="00641418" w:rsidP="00641418">
            <w:pPr>
              <w:contextualSpacing/>
              <w:rPr>
                <w:b/>
                <w:bCs/>
                <w:sz w:val="22"/>
                <w:szCs w:val="22"/>
                <w:highlight w:val="yellow"/>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356CCDD" w14:textId="5CD142E5" w:rsidR="00D81173" w:rsidRPr="009F4C64" w:rsidRDefault="00D81173" w:rsidP="00D81173">
            <w:pPr>
              <w:contextualSpacing/>
              <w:rPr>
                <w:sz w:val="22"/>
                <w:szCs w:val="22"/>
              </w:rPr>
            </w:pPr>
            <w:r w:rsidRPr="009F4C64">
              <w:rPr>
                <w:sz w:val="22"/>
                <w:szCs w:val="22"/>
              </w:rPr>
              <w:t>Jāiesniedz</w:t>
            </w:r>
          </w:p>
          <w:p w14:paraId="7606DE8B" w14:textId="4E1AEA39" w:rsidR="00D81173" w:rsidRPr="009F4C64" w:rsidRDefault="00D81173">
            <w:pPr>
              <w:pStyle w:val="ListParagraph"/>
              <w:numPr>
                <w:ilvl w:val="0"/>
                <w:numId w:val="19"/>
              </w:numPr>
              <w:spacing w:after="0" w:line="240" w:lineRule="auto"/>
              <w:contextualSpacing/>
              <w:rPr>
                <w:rFonts w:ascii="Times New Roman" w:hAnsi="Times New Roman"/>
              </w:rPr>
            </w:pPr>
            <w:r w:rsidRPr="009F4C64">
              <w:rPr>
                <w:rFonts w:ascii="Times New Roman" w:hAnsi="Times New Roman"/>
              </w:rPr>
              <w:t xml:space="preserve">Pieredzes apraksts atbilstoši </w:t>
            </w:r>
            <w:r w:rsidR="00C51280">
              <w:rPr>
                <w:rFonts w:ascii="Times New Roman" w:hAnsi="Times New Roman"/>
              </w:rPr>
              <w:t>4</w:t>
            </w:r>
            <w:r w:rsidR="00641418" w:rsidRPr="009F4C64">
              <w:rPr>
                <w:rFonts w:ascii="Times New Roman" w:hAnsi="Times New Roman"/>
              </w:rPr>
              <w:t>.pielikum</w:t>
            </w:r>
            <w:r w:rsidRPr="009F4C64">
              <w:rPr>
                <w:rFonts w:ascii="Times New Roman" w:hAnsi="Times New Roman"/>
              </w:rPr>
              <w:t>a formai;</w:t>
            </w:r>
          </w:p>
          <w:p w14:paraId="128789C8" w14:textId="3AFE7A94" w:rsidR="00641418" w:rsidRDefault="00D81173">
            <w:pPr>
              <w:pStyle w:val="ListParagraph"/>
              <w:numPr>
                <w:ilvl w:val="0"/>
                <w:numId w:val="19"/>
              </w:numPr>
              <w:spacing w:after="0" w:line="240" w:lineRule="auto"/>
              <w:contextualSpacing/>
              <w:rPr>
                <w:rFonts w:ascii="Times New Roman" w:hAnsi="Times New Roman"/>
              </w:rPr>
            </w:pPr>
            <w:r w:rsidRPr="009F4C64">
              <w:rPr>
                <w:rFonts w:ascii="Times New Roman" w:hAnsi="Times New Roman"/>
              </w:rPr>
              <w:t xml:space="preserve">Dokumentus (piemēram un ne </w:t>
            </w:r>
            <w:r w:rsidR="00284154" w:rsidRPr="009F4C64">
              <w:rPr>
                <w:rFonts w:ascii="Times New Roman" w:hAnsi="Times New Roman"/>
              </w:rPr>
              <w:t xml:space="preserve">tikai </w:t>
            </w:r>
            <w:r w:rsidRPr="009F4C64">
              <w:rPr>
                <w:rFonts w:ascii="Times New Roman" w:hAnsi="Times New Roman"/>
              </w:rPr>
              <w:t>pieņemšanas – nodošanas akt</w:t>
            </w:r>
            <w:r w:rsidR="00E0559E">
              <w:rPr>
                <w:rFonts w:ascii="Times New Roman" w:hAnsi="Times New Roman"/>
              </w:rPr>
              <w:t>s</w:t>
            </w:r>
            <w:r w:rsidR="00284154" w:rsidRPr="009F4C64">
              <w:rPr>
                <w:rFonts w:ascii="Times New Roman" w:hAnsi="Times New Roman"/>
              </w:rPr>
              <w:t>, akts par objekta pieņemšanu ekspluatācijā</w:t>
            </w:r>
            <w:r w:rsidRPr="009F4C64">
              <w:rPr>
                <w:rFonts w:ascii="Times New Roman" w:hAnsi="Times New Roman"/>
              </w:rPr>
              <w:t xml:space="preserve"> u.c.</w:t>
            </w:r>
            <w:r w:rsidR="00CB063F" w:rsidRPr="009F4C64">
              <w:rPr>
                <w:rFonts w:ascii="Times New Roman" w:hAnsi="Times New Roman"/>
              </w:rPr>
              <w:t xml:space="preserve"> </w:t>
            </w:r>
            <w:r w:rsidRPr="009F4C64">
              <w:rPr>
                <w:rFonts w:ascii="Times New Roman" w:hAnsi="Times New Roman"/>
              </w:rPr>
              <w:t>dokumenti,</w:t>
            </w:r>
            <w:r w:rsidR="00641418" w:rsidRPr="009F4C64">
              <w:rPr>
                <w:rFonts w:ascii="Times New Roman" w:hAnsi="Times New Roman"/>
              </w:rPr>
              <w:t xml:space="preserve"> kas nepārprotami apliecina prasīto pieredzes nosacījumu izpildi</w:t>
            </w:r>
            <w:r w:rsidR="00284154" w:rsidRPr="009F4C64">
              <w:rPr>
                <w:rFonts w:ascii="Times New Roman" w:hAnsi="Times New Roman"/>
              </w:rPr>
              <w:t>)</w:t>
            </w:r>
            <w:r w:rsidR="00641418" w:rsidRPr="009F4C64">
              <w:rPr>
                <w:rFonts w:ascii="Times New Roman" w:hAnsi="Times New Roman"/>
              </w:rPr>
              <w:t xml:space="preserve">. </w:t>
            </w:r>
          </w:p>
          <w:p w14:paraId="11D36C31" w14:textId="028E2123" w:rsidR="00F62FA3" w:rsidRDefault="00F62FA3">
            <w:pPr>
              <w:pStyle w:val="ListParagraph"/>
              <w:numPr>
                <w:ilvl w:val="0"/>
                <w:numId w:val="19"/>
              </w:numPr>
              <w:spacing w:after="0" w:line="240" w:lineRule="auto"/>
              <w:contextualSpacing/>
              <w:rPr>
                <w:rFonts w:ascii="Times New Roman" w:hAnsi="Times New Roman"/>
              </w:rPr>
            </w:pPr>
            <w:r>
              <w:rPr>
                <w:rFonts w:ascii="Times New Roman" w:hAnsi="Times New Roman"/>
              </w:rPr>
              <w:t xml:space="preserve">Vismaz 1 atsauksme. </w:t>
            </w:r>
          </w:p>
          <w:p w14:paraId="26C25BC6" w14:textId="77777777" w:rsidR="00F62FA3" w:rsidRDefault="00F62FA3" w:rsidP="00F62FA3">
            <w:pPr>
              <w:contextualSpacing/>
            </w:pPr>
          </w:p>
          <w:p w14:paraId="2F302BE4" w14:textId="1EB5D69C" w:rsidR="00F62FA3" w:rsidRPr="00F62FA3" w:rsidRDefault="00F62FA3" w:rsidP="00F62FA3">
            <w:pPr>
              <w:contextualSpacing/>
              <w:rPr>
                <w:i/>
                <w:iCs/>
              </w:rPr>
            </w:pPr>
            <w:r>
              <w:rPr>
                <w:i/>
                <w:iCs/>
              </w:rPr>
              <w:t>Ja Pretendentam objektīvu apstākļu dēļ nav pieejamas atsauksmes, tad pieredzi apliecina ar dokumentiem (šīs sadaļas 2.apakšpunkts).</w:t>
            </w:r>
          </w:p>
          <w:p w14:paraId="22F4B3AA" w14:textId="00946499" w:rsidR="00641418" w:rsidRPr="007B4907" w:rsidRDefault="00641418" w:rsidP="00D81173">
            <w:pPr>
              <w:pStyle w:val="ListParagraph"/>
              <w:spacing w:after="0" w:line="240" w:lineRule="auto"/>
              <w:ind w:left="66"/>
              <w:rPr>
                <w:rFonts w:ascii="Times New Roman" w:hAnsi="Times New Roman"/>
              </w:rPr>
            </w:pPr>
          </w:p>
          <w:p w14:paraId="215CF866" w14:textId="42A78B4B" w:rsidR="00641418" w:rsidRPr="009F4C64" w:rsidRDefault="00641418" w:rsidP="00D81173">
            <w:pPr>
              <w:pStyle w:val="ListParagraph"/>
              <w:spacing w:after="0" w:line="240" w:lineRule="auto"/>
              <w:ind w:left="66"/>
              <w:rPr>
                <w:rFonts w:ascii="Times New Roman" w:hAnsi="Times New Roman"/>
              </w:rPr>
            </w:pPr>
          </w:p>
        </w:tc>
      </w:tr>
      <w:tr w:rsidR="00D25E1F" w:rsidRPr="009F4C64" w14:paraId="5B5C0F59"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7404B317" w14:textId="6C77C9A7" w:rsidR="00D25E1F" w:rsidRPr="009F4C64" w:rsidRDefault="00D25E1F" w:rsidP="00D25E1F">
            <w:pPr>
              <w:widowControl w:val="0"/>
              <w:overflowPunct w:val="0"/>
              <w:autoSpaceDE w:val="0"/>
              <w:autoSpaceDN w:val="0"/>
              <w:adjustRightInd w:val="0"/>
              <w:contextualSpacing/>
              <w:rPr>
                <w:sz w:val="22"/>
                <w:szCs w:val="22"/>
              </w:rPr>
            </w:pPr>
            <w:r>
              <w:rPr>
                <w:sz w:val="22"/>
                <w:szCs w:val="22"/>
              </w:rPr>
              <w:t>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9B92AEC" w14:textId="77777777" w:rsidR="00D25E1F" w:rsidRDefault="00D25E1F" w:rsidP="00D25E1F">
            <w:pPr>
              <w:rPr>
                <w:b/>
                <w:bCs/>
                <w:sz w:val="22"/>
                <w:szCs w:val="22"/>
              </w:rPr>
            </w:pPr>
            <w:r>
              <w:rPr>
                <w:b/>
                <w:bCs/>
                <w:sz w:val="22"/>
                <w:szCs w:val="22"/>
              </w:rPr>
              <w:t>Būvprojekta vadītājs (projektētājs), kuram:</w:t>
            </w:r>
          </w:p>
          <w:p w14:paraId="2FB077B4" w14:textId="77777777" w:rsidR="00D25E1F" w:rsidRPr="00FA1241" w:rsidRDefault="00D25E1F" w:rsidP="00D25E1F">
            <w:pPr>
              <w:rPr>
                <w:sz w:val="22"/>
                <w:szCs w:val="22"/>
                <w:highlight w:val="yellow"/>
              </w:rPr>
            </w:pPr>
            <w:r>
              <w:rPr>
                <w:sz w:val="22"/>
                <w:szCs w:val="22"/>
              </w:rPr>
              <w:t xml:space="preserve">1) uz piedāvājuma iesniegšanas un līguma </w:t>
            </w:r>
            <w:r w:rsidRPr="00FA1241">
              <w:rPr>
                <w:sz w:val="22"/>
                <w:szCs w:val="22"/>
              </w:rPr>
              <w:t xml:space="preserve">noslēgšanas brīdi ir spēkā esošs būvprakses </w:t>
            </w:r>
            <w:r w:rsidRPr="00FA1241">
              <w:rPr>
                <w:sz w:val="22"/>
                <w:szCs w:val="22"/>
              </w:rPr>
              <w:lastRenderedPageBreak/>
              <w:t>sertifikāts projektēšanas darbiem</w:t>
            </w:r>
            <w:r>
              <w:rPr>
                <w:sz w:val="22"/>
                <w:szCs w:val="22"/>
              </w:rPr>
              <w:t xml:space="preserve"> </w:t>
            </w:r>
            <w:r w:rsidRPr="00FA1241">
              <w:rPr>
                <w:sz w:val="22"/>
                <w:szCs w:val="22"/>
              </w:rPr>
              <w:t>darbu izpildei ne</w:t>
            </w:r>
            <w:r>
              <w:rPr>
                <w:sz w:val="22"/>
                <w:szCs w:val="22"/>
              </w:rPr>
              <w:t>p</w:t>
            </w:r>
            <w:r w:rsidRPr="00FA1241">
              <w:rPr>
                <w:sz w:val="22"/>
                <w:szCs w:val="22"/>
              </w:rPr>
              <w:t xml:space="preserve">ieciešamā jomā  </w:t>
            </w:r>
          </w:p>
          <w:p w14:paraId="1FECF14F" w14:textId="77777777" w:rsidR="00D25E1F" w:rsidRDefault="00D25E1F" w:rsidP="00D25E1F">
            <w:pPr>
              <w:rPr>
                <w:sz w:val="22"/>
                <w:szCs w:val="22"/>
              </w:rPr>
            </w:pPr>
            <w:r>
              <w:rPr>
                <w:sz w:val="22"/>
                <w:szCs w:val="22"/>
              </w:rPr>
              <w:t>un</w:t>
            </w:r>
          </w:p>
          <w:p w14:paraId="5FF23106" w14:textId="4A67A4BB" w:rsidR="00D25E1F" w:rsidRDefault="00D25E1F" w:rsidP="00D25E1F">
            <w:pPr>
              <w:rPr>
                <w:b/>
                <w:bCs/>
                <w:sz w:val="22"/>
                <w:szCs w:val="22"/>
                <w:u w:val="single"/>
              </w:rPr>
            </w:pPr>
            <w:r>
              <w:rPr>
                <w:sz w:val="22"/>
                <w:szCs w:val="22"/>
              </w:rPr>
              <w:t xml:space="preserve">2) </w:t>
            </w:r>
            <w:r w:rsidRPr="009F4C64">
              <w:rPr>
                <w:b/>
                <w:sz w:val="22"/>
                <w:szCs w:val="22"/>
                <w:u w:val="single"/>
              </w:rPr>
              <w:t xml:space="preserve">iepriekšējo </w:t>
            </w:r>
            <w:r w:rsidR="00B053B9">
              <w:rPr>
                <w:b/>
                <w:sz w:val="22"/>
                <w:szCs w:val="22"/>
                <w:u w:val="single"/>
              </w:rPr>
              <w:t>5</w:t>
            </w:r>
            <w:r w:rsidR="00B053B9" w:rsidRPr="009F4C64">
              <w:rPr>
                <w:b/>
                <w:sz w:val="22"/>
                <w:szCs w:val="22"/>
                <w:u w:val="single"/>
              </w:rPr>
              <w:t xml:space="preserve"> </w:t>
            </w:r>
            <w:r w:rsidRPr="009F4C64">
              <w:rPr>
                <w:b/>
                <w:sz w:val="22"/>
                <w:szCs w:val="22"/>
                <w:u w:val="single"/>
              </w:rPr>
              <w:t>(</w:t>
            </w:r>
            <w:r w:rsidR="00F62FA3">
              <w:rPr>
                <w:b/>
                <w:sz w:val="22"/>
                <w:szCs w:val="22"/>
                <w:u w:val="single"/>
              </w:rPr>
              <w:t>p</w:t>
            </w:r>
            <w:r w:rsidR="00B053B9">
              <w:rPr>
                <w:b/>
                <w:sz w:val="22"/>
                <w:szCs w:val="22"/>
                <w:u w:val="single"/>
              </w:rPr>
              <w:t xml:space="preserve">iecu </w:t>
            </w:r>
            <w:r w:rsidRPr="009F4C64">
              <w:rPr>
                <w:b/>
                <w:sz w:val="22"/>
                <w:szCs w:val="22"/>
                <w:u w:val="single"/>
              </w:rPr>
              <w:t>) gadu</w:t>
            </w:r>
            <w:r w:rsidRPr="009F4C64">
              <w:rPr>
                <w:bCs/>
                <w:sz w:val="22"/>
                <w:szCs w:val="22"/>
              </w:rPr>
              <w:t xml:space="preserve"> laikā (</w:t>
            </w:r>
            <w:r w:rsidR="006F7222">
              <w:rPr>
                <w:bCs/>
                <w:sz w:val="22"/>
                <w:szCs w:val="22"/>
              </w:rPr>
              <w:t>2019</w:t>
            </w:r>
            <w:r w:rsidR="00F62FA3">
              <w:rPr>
                <w:bCs/>
                <w:sz w:val="22"/>
                <w:szCs w:val="22"/>
              </w:rPr>
              <w:t>.,</w:t>
            </w:r>
            <w:r w:rsidR="006F7222">
              <w:rPr>
                <w:bCs/>
                <w:sz w:val="22"/>
                <w:szCs w:val="22"/>
              </w:rPr>
              <w:t xml:space="preserve"> </w:t>
            </w:r>
            <w:r w:rsidR="00B053B9">
              <w:rPr>
                <w:bCs/>
                <w:sz w:val="22"/>
                <w:szCs w:val="22"/>
              </w:rPr>
              <w:t>2020.</w:t>
            </w:r>
            <w:r w:rsidR="00F62FA3">
              <w:rPr>
                <w:bCs/>
                <w:sz w:val="22"/>
                <w:szCs w:val="22"/>
              </w:rPr>
              <w:t>,</w:t>
            </w:r>
            <w:r w:rsidR="00B053B9">
              <w:rPr>
                <w:bCs/>
                <w:sz w:val="22"/>
                <w:szCs w:val="22"/>
              </w:rPr>
              <w:t xml:space="preserve"> </w:t>
            </w:r>
            <w:r w:rsidRPr="009F4C64">
              <w:rPr>
                <w:bCs/>
                <w:sz w:val="22"/>
                <w:szCs w:val="22"/>
              </w:rPr>
              <w:t>2021., 2022.</w:t>
            </w:r>
            <w:r w:rsidR="00F62FA3">
              <w:rPr>
                <w:bCs/>
                <w:sz w:val="22"/>
                <w:szCs w:val="22"/>
              </w:rPr>
              <w:t>,</w:t>
            </w:r>
            <w:r w:rsidRPr="009F4C64">
              <w:rPr>
                <w:bCs/>
                <w:sz w:val="22"/>
                <w:szCs w:val="22"/>
              </w:rPr>
              <w:t xml:space="preserve"> 2023. un 2024. gadā līdz piedāvājumu iesniegšanas brīdim</w:t>
            </w:r>
            <w:r>
              <w:rPr>
                <w:sz w:val="22"/>
                <w:szCs w:val="22"/>
              </w:rPr>
              <w:t xml:space="preserve">) </w:t>
            </w:r>
            <w:r w:rsidRPr="009F4C64">
              <w:rPr>
                <w:bCs/>
                <w:sz w:val="22"/>
                <w:szCs w:val="22"/>
              </w:rPr>
              <w:t>ir veicis</w:t>
            </w:r>
            <w:r>
              <w:rPr>
                <w:bCs/>
                <w:sz w:val="22"/>
                <w:szCs w:val="22"/>
              </w:rPr>
              <w:t xml:space="preserve"> </w:t>
            </w:r>
            <w:r w:rsidR="00F62FA3">
              <w:rPr>
                <w:bCs/>
                <w:sz w:val="22"/>
                <w:szCs w:val="22"/>
              </w:rPr>
              <w:t>vismaz</w:t>
            </w:r>
            <w:r w:rsidR="00F62FA3" w:rsidRPr="009F4C64">
              <w:rPr>
                <w:bCs/>
                <w:sz w:val="22"/>
                <w:szCs w:val="22"/>
              </w:rPr>
              <w:t xml:space="preserve"> </w:t>
            </w:r>
            <w:r w:rsidR="00F62FA3" w:rsidRPr="00F62FA3">
              <w:rPr>
                <w:b/>
                <w:sz w:val="22"/>
                <w:szCs w:val="22"/>
              </w:rPr>
              <w:t xml:space="preserve">1 </w:t>
            </w:r>
            <w:r w:rsidR="00F62FA3" w:rsidRPr="009F4C64">
              <w:rPr>
                <w:b/>
                <w:sz w:val="22"/>
                <w:szCs w:val="22"/>
              </w:rPr>
              <w:t>(</w:t>
            </w:r>
            <w:r w:rsidR="00F62FA3">
              <w:rPr>
                <w:b/>
                <w:sz w:val="22"/>
                <w:szCs w:val="22"/>
                <w:u w:val="single"/>
              </w:rPr>
              <w:t>viena</w:t>
            </w:r>
            <w:r w:rsidR="00F62FA3" w:rsidRPr="009F4C64">
              <w:rPr>
                <w:b/>
                <w:bCs/>
                <w:sz w:val="22"/>
                <w:szCs w:val="22"/>
                <w:u w:val="single"/>
              </w:rPr>
              <w:t>)</w:t>
            </w:r>
            <w:r w:rsidR="00F62FA3">
              <w:rPr>
                <w:b/>
                <w:bCs/>
                <w:sz w:val="22"/>
                <w:szCs w:val="22"/>
                <w:u w:val="single"/>
              </w:rPr>
              <w:t xml:space="preserve"> ūdens sagatavošanas stacijas jaunbūves vai rekonstrukcijas, kas paredz atdzelžošanas spiediena filtra uzstādīšanu ar caurplūdi ne mazāku kas 20 m</w:t>
            </w:r>
            <w:r w:rsidR="00F62FA3" w:rsidRPr="00F62FA3">
              <w:rPr>
                <w:b/>
                <w:bCs/>
                <w:sz w:val="22"/>
                <w:szCs w:val="22"/>
                <w:u w:val="single"/>
                <w:vertAlign w:val="superscript"/>
              </w:rPr>
              <w:t>3</w:t>
            </w:r>
            <w:r w:rsidR="00F62FA3">
              <w:rPr>
                <w:b/>
                <w:bCs/>
                <w:sz w:val="22"/>
                <w:szCs w:val="22"/>
                <w:u w:val="single"/>
              </w:rPr>
              <w:t>/h, projekta izstrādi</w:t>
            </w:r>
            <w:r w:rsidR="00E0559E">
              <w:rPr>
                <w:b/>
                <w:sz w:val="22"/>
                <w:szCs w:val="22"/>
              </w:rPr>
              <w:t>.</w:t>
            </w:r>
            <w:r w:rsidRPr="001E1155">
              <w:rPr>
                <w:b/>
                <w:bCs/>
                <w:sz w:val="22"/>
                <w:szCs w:val="22"/>
                <w:u w:val="single"/>
              </w:rPr>
              <w:t xml:space="preserve"> </w:t>
            </w:r>
          </w:p>
          <w:p w14:paraId="694F9E66" w14:textId="77777777" w:rsidR="00D25E1F" w:rsidRDefault="00D25E1F" w:rsidP="00D25E1F">
            <w:pPr>
              <w:rPr>
                <w:sz w:val="22"/>
                <w:szCs w:val="22"/>
              </w:rPr>
            </w:pPr>
          </w:p>
          <w:p w14:paraId="73577AC1" w14:textId="2E7CAC7C" w:rsidR="00D25E1F" w:rsidRPr="009F4C64" w:rsidRDefault="00D25E1F" w:rsidP="00D25E1F">
            <w:pPr>
              <w:contextualSpacing/>
              <w:rPr>
                <w:sz w:val="22"/>
                <w:szCs w:val="22"/>
              </w:rPr>
            </w:pPr>
            <w:r>
              <w:rPr>
                <w:i/>
                <w:iCs/>
                <w:sz w:val="22"/>
                <w:szCs w:val="22"/>
              </w:rPr>
              <w:t>Pieredzes aprakstā norādītajos objektos jābūt pilnībā pabeigtiem projektēšanas darbiem.</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7FF1ED6E" w14:textId="77777777" w:rsidR="00D25E1F" w:rsidRDefault="00D25E1F" w:rsidP="00D25E1F">
            <w:r>
              <w:lastRenderedPageBreak/>
              <w:t>Jāiesniedz:</w:t>
            </w:r>
          </w:p>
          <w:p w14:paraId="38E6A063" w14:textId="2FCAE665" w:rsidR="00D25E1F" w:rsidRDefault="00D25E1F" w:rsidP="00D25E1F">
            <w:r>
              <w:t xml:space="preserve">1) </w:t>
            </w:r>
            <w:r w:rsidRPr="007B4907">
              <w:t>Piesaistītā speciālista pieredzes apraksts (</w:t>
            </w:r>
            <w:r w:rsidR="008B290E">
              <w:t>5</w:t>
            </w:r>
            <w:r w:rsidRPr="007B4907">
              <w:t>.pielikums) un apliecinājums (</w:t>
            </w:r>
            <w:r w:rsidR="008B290E">
              <w:t>6</w:t>
            </w:r>
            <w:r w:rsidRPr="007B4907">
              <w:t>.pielikums</w:t>
            </w:r>
            <w:r>
              <w:t>)</w:t>
            </w:r>
          </w:p>
          <w:p w14:paraId="02A3D102" w14:textId="30C323E7" w:rsidR="00D25E1F" w:rsidRDefault="00D25E1F" w:rsidP="00D25E1F">
            <w:r>
              <w:lastRenderedPageBreak/>
              <w:t xml:space="preserve">2) </w:t>
            </w:r>
            <w:r w:rsidRPr="00C002F4">
              <w:t>Dokumenti (piemēram un ne tikai, darbu pieņemšanas-nodošanas akts, akts par objekta pieņemšanu ekspluatācijā</w:t>
            </w:r>
            <w:r w:rsidR="00E0559E">
              <w:t xml:space="preserve"> </w:t>
            </w:r>
            <w:r w:rsidRPr="00C002F4">
              <w:t xml:space="preserve">u.c. dokumenti), kas </w:t>
            </w:r>
            <w:r w:rsidR="00E0559E">
              <w:t xml:space="preserve">nepārprotami </w:t>
            </w:r>
            <w:r w:rsidRPr="00C002F4">
              <w:t>apliecina speciālista pieredzes aprakstā norādīto pieredzi.</w:t>
            </w:r>
          </w:p>
          <w:p w14:paraId="574BF0AF" w14:textId="37FC9688" w:rsidR="00F62FA3" w:rsidRDefault="00F62FA3" w:rsidP="00D25E1F">
            <w:r>
              <w:t>3) Vismaz 1 atsauksme.</w:t>
            </w:r>
          </w:p>
          <w:p w14:paraId="3B71004C" w14:textId="77777777" w:rsidR="00F62FA3" w:rsidRDefault="00F62FA3" w:rsidP="00D25E1F"/>
          <w:p w14:paraId="489789E5" w14:textId="77777777" w:rsidR="00F62FA3" w:rsidRPr="00F62FA3" w:rsidRDefault="00F62FA3" w:rsidP="00F62FA3">
            <w:pPr>
              <w:contextualSpacing/>
              <w:rPr>
                <w:i/>
                <w:iCs/>
              </w:rPr>
            </w:pPr>
            <w:r>
              <w:rPr>
                <w:i/>
                <w:iCs/>
              </w:rPr>
              <w:t>Ja Pretendentam objektīvu apstākļu dēļ nav pieejamas atsauksmes, tad pieredzi apliecina ar dokumentiem (šīs sadaļas 2.apakšpunkts).</w:t>
            </w:r>
          </w:p>
          <w:p w14:paraId="337C74BF" w14:textId="77777777" w:rsidR="00F62FA3" w:rsidRPr="00C002F4" w:rsidRDefault="00F62FA3" w:rsidP="00D25E1F"/>
          <w:p w14:paraId="6195E170" w14:textId="77777777" w:rsidR="00D25E1F" w:rsidRPr="007B4907" w:rsidRDefault="00D25E1F" w:rsidP="00D25E1F">
            <w:pPr>
              <w:rPr>
                <w:i/>
                <w:iCs/>
                <w:sz w:val="22"/>
                <w:szCs w:val="22"/>
                <w:u w:val="single"/>
              </w:rPr>
            </w:pPr>
            <w:r w:rsidRPr="007B4907">
              <w:rPr>
                <w:i/>
                <w:iCs/>
                <w:sz w:val="22"/>
                <w:szCs w:val="22"/>
              </w:rPr>
              <w:t xml:space="preserve">Iesniegtajos dokumentos jābūt informācijai tādā apmērā, lai skaidri un nepārprotami būtu iespējams konstatēt izvirzītās prasības attiecībā </w:t>
            </w:r>
            <w:r w:rsidRPr="007B4907">
              <w:rPr>
                <w:i/>
                <w:iCs/>
                <w:sz w:val="22"/>
                <w:szCs w:val="22"/>
                <w:u w:val="single"/>
              </w:rPr>
              <w:t>uz speciālistiem.</w:t>
            </w:r>
          </w:p>
          <w:p w14:paraId="4DF669DE" w14:textId="77777777" w:rsidR="00D25E1F" w:rsidRPr="007B4907" w:rsidRDefault="00D25E1F" w:rsidP="00D25E1F">
            <w:pPr>
              <w:rPr>
                <w:i/>
                <w:iCs/>
                <w:sz w:val="22"/>
                <w:szCs w:val="22"/>
              </w:rPr>
            </w:pPr>
          </w:p>
          <w:p w14:paraId="7E0D32A0" w14:textId="014854E0" w:rsidR="00D25E1F" w:rsidRPr="009F4C64" w:rsidRDefault="00D25E1F" w:rsidP="00D25E1F">
            <w:pPr>
              <w:contextualSpacing/>
              <w:rPr>
                <w:sz w:val="22"/>
                <w:szCs w:val="22"/>
              </w:rPr>
            </w:pPr>
            <w:r w:rsidRPr="007B4907">
              <w:rPr>
                <w:i/>
                <w:iCs/>
                <w:sz w:val="22"/>
                <w:szCs w:val="22"/>
              </w:rPr>
              <w:t>Spēkā esoša normatīvajiem aktiem atbilstoša sertifikāta pārbaude tiks veikta https://bis.gov.lv</w:t>
            </w:r>
          </w:p>
        </w:tc>
      </w:tr>
    </w:tbl>
    <w:p w14:paraId="5D46B2B6" w14:textId="77777777" w:rsidR="00817EA0" w:rsidRDefault="00817EA0" w:rsidP="00817EA0">
      <w:pPr>
        <w:pStyle w:val="ListParagraph"/>
        <w:spacing w:after="0" w:line="240" w:lineRule="auto"/>
        <w:ind w:left="567"/>
        <w:rPr>
          <w:rFonts w:ascii="Times New Roman" w:hAnsi="Times New Roman"/>
          <w:sz w:val="24"/>
          <w:szCs w:val="24"/>
        </w:rPr>
      </w:pPr>
    </w:p>
    <w:p w14:paraId="1C89BC29" w14:textId="44DA6FC5" w:rsidR="00320444" w:rsidRDefault="00320444" w:rsidP="00C23072">
      <w:pPr>
        <w:pStyle w:val="ListParagraph"/>
        <w:numPr>
          <w:ilvl w:val="0"/>
          <w:numId w:val="5"/>
        </w:numPr>
        <w:spacing w:after="0" w:line="240" w:lineRule="auto"/>
        <w:ind w:left="284" w:hanging="284"/>
        <w:rPr>
          <w:rFonts w:ascii="Times New Roman" w:hAnsi="Times New Roman"/>
          <w:sz w:val="24"/>
          <w:szCs w:val="24"/>
        </w:rPr>
      </w:pPr>
      <w:r>
        <w:rPr>
          <w:rFonts w:ascii="Times New Roman" w:hAnsi="Times New Roman"/>
          <w:sz w:val="24"/>
          <w:szCs w:val="24"/>
        </w:rPr>
        <w:t>Apakšuzņēmēju un personu, uz kuru spējām Pretendents balstās piesaiste Līguma izpildei:</w:t>
      </w:r>
    </w:p>
    <w:p w14:paraId="6AB2930F" w14:textId="77777777" w:rsidR="00320444" w:rsidRDefault="00320444" w:rsidP="00320444"/>
    <w:tbl>
      <w:tblPr>
        <w:tblW w:w="10060" w:type="dxa"/>
        <w:jc w:val="center"/>
        <w:tblLayout w:type="fixed"/>
        <w:tblLook w:val="0000" w:firstRow="0" w:lastRow="0" w:firstColumn="0" w:lastColumn="0" w:noHBand="0" w:noVBand="0"/>
      </w:tblPr>
      <w:tblGrid>
        <w:gridCol w:w="704"/>
        <w:gridCol w:w="3969"/>
        <w:gridCol w:w="5387"/>
      </w:tblGrid>
      <w:tr w:rsidR="00320444" w:rsidRPr="005416F9" w14:paraId="696678D7" w14:textId="77777777" w:rsidTr="00645FFD">
        <w:trPr>
          <w:trHeight w:val="424"/>
          <w:jc w:val="center"/>
        </w:trPr>
        <w:tc>
          <w:tcPr>
            <w:tcW w:w="704" w:type="dxa"/>
            <w:tcBorders>
              <w:top w:val="single" w:sz="4" w:space="0" w:color="000000"/>
              <w:left w:val="single" w:sz="4" w:space="0" w:color="000000"/>
              <w:bottom w:val="single" w:sz="4" w:space="0" w:color="000000"/>
              <w:right w:val="single" w:sz="4" w:space="0" w:color="000000"/>
            </w:tcBorders>
          </w:tcPr>
          <w:p w14:paraId="4DB74AD7" w14:textId="61AF711B" w:rsidR="00320444" w:rsidRDefault="00320444" w:rsidP="00320444">
            <w:pPr>
              <w:contextualSpacing/>
              <w:rPr>
                <w:sz w:val="22"/>
              </w:rPr>
            </w:pPr>
            <w:r w:rsidRPr="009F4C64">
              <w:rPr>
                <w:b/>
                <w:bCs/>
                <w:sz w:val="22"/>
                <w:szCs w:val="22"/>
              </w:rPr>
              <w:t>Nr.</w:t>
            </w:r>
            <w:r w:rsidR="00645FFD">
              <w:rPr>
                <w:b/>
                <w:bCs/>
                <w:sz w:val="22"/>
                <w:szCs w:val="22"/>
              </w:rPr>
              <w:t xml:space="preserve"> </w:t>
            </w:r>
            <w:r w:rsidRPr="009F4C64">
              <w:rPr>
                <w:b/>
                <w:bCs/>
                <w:sz w:val="22"/>
                <w:szCs w:val="22"/>
              </w:rPr>
              <w:t>p.k.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BBF051B" w14:textId="0E43DE7E" w:rsidR="00320444" w:rsidRPr="00657DF3" w:rsidRDefault="00320444" w:rsidP="00320444">
            <w:pPr>
              <w:contextualSpacing/>
              <w:rPr>
                <w:sz w:val="22"/>
              </w:rPr>
            </w:pPr>
            <w:r w:rsidRPr="009F4C64">
              <w:rPr>
                <w:rFonts w:eastAsia="Arial Unicode MS"/>
                <w:b/>
                <w:bCs/>
                <w:color w:val="000000"/>
                <w:sz w:val="22"/>
                <w:szCs w:val="22"/>
              </w:rPr>
              <w:t>Prasība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A339EF9" w14:textId="5CBB4DE8" w:rsidR="00320444" w:rsidRPr="005416F9" w:rsidRDefault="00320444" w:rsidP="00320444">
            <w:pPr>
              <w:pStyle w:val="ListParagraph"/>
              <w:spacing w:after="0" w:line="240" w:lineRule="auto"/>
              <w:ind w:left="323"/>
              <w:contextualSpacing/>
              <w:rPr>
                <w:rFonts w:eastAsia="Times New Roman"/>
                <w:color w:val="000000"/>
                <w:lang w:eastAsia="lv-LV" w:bidi="lo-LA"/>
              </w:rPr>
            </w:pPr>
            <w:r w:rsidRPr="009F4C64">
              <w:rPr>
                <w:rFonts w:eastAsia="Arial Unicode MS"/>
                <w:b/>
                <w:bCs/>
                <w:color w:val="000000"/>
              </w:rPr>
              <w:t>Skaidrojums / iesniedzamie dokumenti</w:t>
            </w:r>
          </w:p>
        </w:tc>
      </w:tr>
      <w:tr w:rsidR="00320444" w:rsidRPr="005416F9" w14:paraId="27E4F6CD" w14:textId="77777777" w:rsidTr="00645FFD">
        <w:trPr>
          <w:trHeight w:val="424"/>
          <w:jc w:val="center"/>
        </w:trPr>
        <w:tc>
          <w:tcPr>
            <w:tcW w:w="704" w:type="dxa"/>
            <w:tcBorders>
              <w:top w:val="single" w:sz="4" w:space="0" w:color="000000"/>
              <w:left w:val="single" w:sz="4" w:space="0" w:color="000000"/>
              <w:bottom w:val="single" w:sz="4" w:space="0" w:color="000000"/>
              <w:right w:val="single" w:sz="4" w:space="0" w:color="000000"/>
            </w:tcBorders>
          </w:tcPr>
          <w:p w14:paraId="3D74BA52" w14:textId="034783D8" w:rsidR="00320444" w:rsidRPr="00657DF3" w:rsidRDefault="00320444" w:rsidP="00533C3B">
            <w:pPr>
              <w:contextualSpacing/>
              <w:rPr>
                <w:sz w:val="22"/>
              </w:rPr>
            </w:pPr>
            <w:r>
              <w:rPr>
                <w:sz w:val="22"/>
              </w:rPr>
              <w:t>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9A3875" w14:textId="1D99B30A" w:rsidR="00320444" w:rsidRPr="00657DF3" w:rsidRDefault="00320444" w:rsidP="00533C3B">
            <w:pPr>
              <w:contextualSpacing/>
              <w:rPr>
                <w:rFonts w:eastAsia="Arial Unicode MS"/>
                <w:color w:val="000000"/>
              </w:rPr>
            </w:pPr>
            <w:r w:rsidRPr="00657DF3">
              <w:rPr>
                <w:sz w:val="22"/>
              </w:rPr>
              <w:t xml:space="preserve">Ja </w:t>
            </w:r>
            <w:r w:rsidR="00645FFD">
              <w:rPr>
                <w:sz w:val="22"/>
              </w:rPr>
              <w:t>Cenu aptaujas</w:t>
            </w:r>
            <w:r w:rsidRPr="00657DF3">
              <w:rPr>
                <w:sz w:val="22"/>
              </w:rPr>
              <w:t xml:space="preserve"> </w:t>
            </w:r>
            <w:r>
              <w:rPr>
                <w:sz w:val="22"/>
              </w:rPr>
              <w:t>L</w:t>
            </w:r>
            <w:r w:rsidRPr="00657DF3">
              <w:rPr>
                <w:sz w:val="22"/>
              </w:rPr>
              <w:t xml:space="preserve">īguma izpildē </w:t>
            </w:r>
            <w:r>
              <w:rPr>
                <w:sz w:val="22"/>
              </w:rPr>
              <w:t>P</w:t>
            </w:r>
            <w:r w:rsidRPr="00657DF3">
              <w:rPr>
                <w:sz w:val="22"/>
              </w:rPr>
              <w:t xml:space="preserve">retendents plāno iesaistīt </w:t>
            </w:r>
            <w:r w:rsidRPr="00F34682">
              <w:rPr>
                <w:sz w:val="22"/>
              </w:rPr>
              <w:t xml:space="preserve">apakšuzņēmēju, apakšuzņēmējs ir apliecinājis gatavību iesaistīties </w:t>
            </w:r>
            <w:r>
              <w:rPr>
                <w:sz w:val="22"/>
              </w:rPr>
              <w:t>L</w:t>
            </w:r>
            <w:r w:rsidRPr="00F34682">
              <w:rPr>
                <w:sz w:val="22"/>
              </w:rPr>
              <w:t>īguma izpildē</w:t>
            </w:r>
            <w:r w:rsidRPr="00657DF3">
              <w:rPr>
                <w:sz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774C641" w14:textId="77777777" w:rsidR="00320444" w:rsidRPr="00320444" w:rsidRDefault="00320444" w:rsidP="00320444">
            <w:pPr>
              <w:pStyle w:val="ListParagraph"/>
              <w:numPr>
                <w:ilvl w:val="2"/>
                <w:numId w:val="27"/>
              </w:numPr>
              <w:spacing w:after="0" w:line="240" w:lineRule="auto"/>
              <w:ind w:left="323" w:hanging="323"/>
              <w:contextualSpacing/>
              <w:rPr>
                <w:rFonts w:ascii="Times New Roman" w:eastAsia="Times New Roman" w:hAnsi="Times New Roman"/>
                <w:color w:val="000000"/>
                <w:lang w:eastAsia="lv-LV" w:bidi="lo-LA"/>
              </w:rPr>
            </w:pPr>
            <w:r w:rsidRPr="00320444">
              <w:rPr>
                <w:rFonts w:ascii="Times New Roman" w:eastAsia="Times New Roman" w:hAnsi="Times New Roman"/>
                <w:color w:val="000000"/>
                <w:lang w:eastAsia="lv-LV" w:bidi="lo-LA"/>
              </w:rPr>
              <w:t>Pretendentam pieteikumā (Nolikuma 1.pielikums)</w:t>
            </w:r>
            <w:r w:rsidRPr="00320444">
              <w:rPr>
                <w:rFonts w:ascii="Times New Roman" w:eastAsia="Times New Roman" w:hAnsi="Times New Roman"/>
                <w:b/>
                <w:bCs/>
                <w:color w:val="000000"/>
                <w:lang w:eastAsia="lv-LV" w:bidi="lo-LA"/>
              </w:rPr>
              <w:t xml:space="preserve"> jānorāda visi apakšuzņēmēji, kuriem nododamā Līguma vērtība ir vismaz 10 000 EUR</w:t>
            </w:r>
            <w:r w:rsidRPr="00320444">
              <w:rPr>
                <w:rFonts w:ascii="Times New Roman" w:eastAsia="Times New Roman" w:hAnsi="Times New Roman"/>
                <w:color w:val="000000"/>
                <w:lang w:eastAsia="lv-LV" w:bidi="lo-LA"/>
              </w:rPr>
              <w:t xml:space="preserve"> un katram šādam apakšuzņēmējam izpildei nododamās Līguma daļas aprakstu. </w:t>
            </w:r>
          </w:p>
          <w:p w14:paraId="55E69F14" w14:textId="77777777" w:rsidR="00320444" w:rsidRPr="00320444" w:rsidRDefault="00320444" w:rsidP="00533C3B">
            <w:pPr>
              <w:spacing w:after="200"/>
              <w:rPr>
                <w:color w:val="000000"/>
                <w:sz w:val="22"/>
                <w:lang w:eastAsia="lv-LV" w:bidi="lo-LA"/>
              </w:rPr>
            </w:pPr>
            <w:r w:rsidRPr="00320444">
              <w:rPr>
                <w:color w:val="000000"/>
                <w:sz w:val="22"/>
                <w:lang w:eastAsia="lv-LV" w:bidi="lo-LA"/>
              </w:rPr>
              <w:t xml:space="preserve">Apakšuzņēmējam nododamo Līguma vērtību nosaka, ņemot vērā apakšuzņēmēja un visu attiecīgā Iepirkuma ietvaros tā saistīto uzņēmumu sniedzamo pakalpojumu vērtību. </w:t>
            </w:r>
          </w:p>
          <w:p w14:paraId="0B7198A9" w14:textId="0F2F6B64" w:rsidR="00320444" w:rsidRPr="00320444" w:rsidRDefault="00320444" w:rsidP="00320444">
            <w:pPr>
              <w:pStyle w:val="ListParagraph"/>
              <w:numPr>
                <w:ilvl w:val="2"/>
                <w:numId w:val="27"/>
              </w:numPr>
              <w:spacing w:after="0" w:line="240" w:lineRule="auto"/>
              <w:ind w:left="325" w:hanging="284"/>
              <w:contextualSpacing/>
              <w:rPr>
                <w:rFonts w:ascii="Times New Roman" w:eastAsia="Arial Unicode MS" w:hAnsi="Times New Roman"/>
                <w:color w:val="000000"/>
              </w:rPr>
            </w:pPr>
            <w:r w:rsidRPr="00320444">
              <w:rPr>
                <w:rFonts w:ascii="Times New Roman" w:eastAsia="Arial Unicode MS" w:hAnsi="Times New Roman"/>
                <w:color w:val="000000"/>
              </w:rPr>
              <w:t>Pievieno apakšuzņēmēja apliecinājumu (</w:t>
            </w:r>
            <w:r>
              <w:rPr>
                <w:rFonts w:ascii="Times New Roman" w:eastAsia="Arial Unicode MS" w:hAnsi="Times New Roman"/>
                <w:color w:val="000000"/>
              </w:rPr>
              <w:t>7</w:t>
            </w:r>
            <w:r w:rsidRPr="00320444">
              <w:rPr>
                <w:rFonts w:ascii="Times New Roman" w:eastAsia="Arial Unicode MS" w:hAnsi="Times New Roman"/>
                <w:color w:val="000000"/>
              </w:rPr>
              <w:t xml:space="preserve">.pielikums) par piedalīšanos </w:t>
            </w:r>
            <w:r>
              <w:rPr>
                <w:rFonts w:ascii="Times New Roman" w:eastAsia="Arial Unicode MS" w:hAnsi="Times New Roman"/>
                <w:color w:val="000000"/>
              </w:rPr>
              <w:t>Cenu aptaujā</w:t>
            </w:r>
            <w:r w:rsidRPr="00320444">
              <w:rPr>
                <w:rFonts w:ascii="Times New Roman" w:eastAsia="Arial Unicode MS" w:hAnsi="Times New Roman"/>
                <w:color w:val="000000"/>
              </w:rPr>
              <w:t xml:space="preserve"> un nododamās Līguma daļas izpildi.</w:t>
            </w:r>
          </w:p>
          <w:p w14:paraId="60C6061A" w14:textId="1EB1E90F" w:rsidR="00320444" w:rsidRPr="005416F9" w:rsidRDefault="00320444" w:rsidP="00533C3B">
            <w:pPr>
              <w:ind w:left="41"/>
              <w:rPr>
                <w:rFonts w:eastAsia="Arial Unicode MS"/>
                <w:color w:val="000000"/>
              </w:rPr>
            </w:pPr>
            <w:r w:rsidRPr="00320444">
              <w:rPr>
                <w:rFonts w:eastAsia="Arial Unicode MS"/>
                <w:color w:val="000000"/>
                <w:sz w:val="22"/>
              </w:rPr>
              <w:t xml:space="preserve">Apakšuzņēmēja nomaiņa Līguma izpildes laikā tiek veikta </w:t>
            </w:r>
            <w:r w:rsidR="00645FFD">
              <w:rPr>
                <w:rFonts w:eastAsia="Arial Unicode MS"/>
                <w:color w:val="000000"/>
                <w:sz w:val="22"/>
              </w:rPr>
              <w:t>SPSIL</w:t>
            </w:r>
            <w:r w:rsidRPr="00320444">
              <w:rPr>
                <w:rFonts w:eastAsia="Arial Unicode MS"/>
                <w:color w:val="000000"/>
                <w:sz w:val="22"/>
              </w:rPr>
              <w:t xml:space="preserve"> noteiktajā kārtībā</w:t>
            </w:r>
            <w:r w:rsidRPr="005416F9">
              <w:rPr>
                <w:rFonts w:eastAsia="Arial Unicode MS"/>
                <w:color w:val="000000"/>
                <w:sz w:val="22"/>
              </w:rPr>
              <w:t>.</w:t>
            </w:r>
          </w:p>
        </w:tc>
      </w:tr>
      <w:tr w:rsidR="00320444" w:rsidRPr="008E45FF" w14:paraId="3D1D3E29" w14:textId="77777777" w:rsidTr="00645FFD">
        <w:trPr>
          <w:trHeight w:val="424"/>
          <w:jc w:val="center"/>
        </w:trPr>
        <w:tc>
          <w:tcPr>
            <w:tcW w:w="704" w:type="dxa"/>
            <w:tcBorders>
              <w:top w:val="single" w:sz="4" w:space="0" w:color="000000"/>
              <w:left w:val="single" w:sz="4" w:space="0" w:color="000000"/>
              <w:bottom w:val="single" w:sz="4" w:space="0" w:color="000000"/>
              <w:right w:val="single" w:sz="4" w:space="0" w:color="000000"/>
            </w:tcBorders>
          </w:tcPr>
          <w:p w14:paraId="63C10407" w14:textId="7D60F02D" w:rsidR="00320444" w:rsidRDefault="00320444" w:rsidP="00533C3B">
            <w:pPr>
              <w:contextualSpacing/>
              <w:rPr>
                <w:bCs/>
                <w:sz w:val="22"/>
              </w:rPr>
            </w:pPr>
            <w:r>
              <w:rPr>
                <w:bCs/>
                <w:sz w:val="22"/>
              </w:rPr>
              <w:t>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5DCEAC5" w14:textId="374BFDF8" w:rsidR="00320444" w:rsidRPr="00657DF3" w:rsidRDefault="00320444" w:rsidP="00533C3B">
            <w:pPr>
              <w:contextualSpacing/>
              <w:rPr>
                <w:sz w:val="22"/>
              </w:rPr>
            </w:pPr>
            <w:r>
              <w:rPr>
                <w:bCs/>
                <w:sz w:val="22"/>
              </w:rPr>
              <w:t xml:space="preserve">Ja </w:t>
            </w:r>
            <w:r w:rsidR="00645FFD">
              <w:rPr>
                <w:bCs/>
                <w:sz w:val="22"/>
              </w:rPr>
              <w:t>Cenu aptaujas</w:t>
            </w:r>
            <w:r>
              <w:rPr>
                <w:bCs/>
                <w:sz w:val="22"/>
              </w:rPr>
              <w:t xml:space="preserve"> Līguma izpildē Pretendents piesaista personas, uz kuru spējām Pretendents balstās.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727484E" w14:textId="77777777" w:rsidR="00320444" w:rsidRDefault="00320444" w:rsidP="00320444">
            <w:pPr>
              <w:pStyle w:val="Stils2"/>
              <w:numPr>
                <w:ilvl w:val="0"/>
                <w:numId w:val="28"/>
              </w:numPr>
              <w:ind w:left="325" w:hanging="325"/>
              <w:rPr>
                <w:sz w:val="22"/>
                <w:szCs w:val="22"/>
              </w:rPr>
            </w:pPr>
            <w:r>
              <w:rPr>
                <w:sz w:val="22"/>
                <w:szCs w:val="22"/>
              </w:rPr>
              <w:t xml:space="preserve">Pretendentam pieteikumā (Nolikuma 1.pielikums) jānorāda Persona, uz kuras spējām Pretendents balstās, lai </w:t>
            </w:r>
            <w:r w:rsidRPr="00645FFD">
              <w:rPr>
                <w:b/>
                <w:bCs/>
                <w:sz w:val="22"/>
                <w:szCs w:val="22"/>
              </w:rPr>
              <w:t>apliecinātu savu kvalifikāciju</w:t>
            </w:r>
            <w:r>
              <w:rPr>
                <w:sz w:val="22"/>
                <w:szCs w:val="22"/>
              </w:rPr>
              <w:t>, ja tas ir nepieciešams.</w:t>
            </w:r>
          </w:p>
          <w:p w14:paraId="190DAFC8" w14:textId="7CDA4ACA" w:rsidR="00320444" w:rsidRPr="008E45FF" w:rsidRDefault="00320444" w:rsidP="00320444">
            <w:pPr>
              <w:pStyle w:val="Stils2"/>
              <w:numPr>
                <w:ilvl w:val="0"/>
                <w:numId w:val="28"/>
              </w:numPr>
              <w:ind w:left="325" w:hanging="325"/>
              <w:rPr>
                <w:sz w:val="22"/>
                <w:szCs w:val="22"/>
              </w:rPr>
            </w:pPr>
            <w:r w:rsidRPr="008E45FF">
              <w:rPr>
                <w:sz w:val="22"/>
              </w:rPr>
              <w:t>Pievieno Personas, uz kuras spējām Pretendents balstās paraksttiesīgās personas parakstītu apliecinājumu</w:t>
            </w:r>
            <w:r>
              <w:rPr>
                <w:sz w:val="22"/>
              </w:rPr>
              <w:t xml:space="preserve"> (</w:t>
            </w:r>
            <w:r w:rsidR="00645FFD">
              <w:rPr>
                <w:sz w:val="22"/>
              </w:rPr>
              <w:t>8</w:t>
            </w:r>
            <w:r>
              <w:rPr>
                <w:sz w:val="22"/>
              </w:rPr>
              <w:t>.pielikums).</w:t>
            </w:r>
          </w:p>
        </w:tc>
      </w:tr>
    </w:tbl>
    <w:p w14:paraId="5EE793EA" w14:textId="77777777" w:rsidR="00320444" w:rsidRDefault="00320444" w:rsidP="00320444"/>
    <w:p w14:paraId="2543D88C" w14:textId="2041A230" w:rsidR="0098543C" w:rsidRPr="00680DBF" w:rsidRDefault="00FA1241" w:rsidP="00680DBF">
      <w:pPr>
        <w:pStyle w:val="ListParagraph"/>
        <w:numPr>
          <w:ilvl w:val="0"/>
          <w:numId w:val="5"/>
        </w:numPr>
        <w:ind w:left="0"/>
        <w:jc w:val="left"/>
        <w:rPr>
          <w:rFonts w:ascii="Times New Roman" w:hAnsi="Times New Roman"/>
          <w:b/>
          <w:bCs/>
          <w:sz w:val="24"/>
          <w:szCs w:val="24"/>
        </w:rPr>
      </w:pPr>
      <w:r>
        <w:rPr>
          <w:rFonts w:ascii="Times New Roman" w:hAnsi="Times New Roman"/>
          <w:b/>
          <w:bCs/>
          <w:sz w:val="24"/>
          <w:szCs w:val="24"/>
        </w:rPr>
        <w:t>F</w:t>
      </w:r>
      <w:r w:rsidR="00C000CF" w:rsidRPr="00680DBF">
        <w:rPr>
          <w:rFonts w:ascii="Times New Roman" w:hAnsi="Times New Roman"/>
          <w:b/>
          <w:bCs/>
          <w:sz w:val="24"/>
          <w:szCs w:val="24"/>
        </w:rPr>
        <w:t>inanšu</w:t>
      </w:r>
      <w:r w:rsidR="00F34C7B" w:rsidRPr="00680DBF">
        <w:rPr>
          <w:rFonts w:ascii="Times New Roman" w:hAnsi="Times New Roman"/>
          <w:b/>
          <w:bCs/>
          <w:sz w:val="24"/>
          <w:szCs w:val="24"/>
        </w:rPr>
        <w:t xml:space="preserve"> piedāvājuma aizpildīšanas kārtība</w:t>
      </w:r>
      <w:r w:rsidR="007B4907" w:rsidRPr="00680DBF">
        <w:rPr>
          <w:rFonts w:ascii="Times New Roman" w:hAnsi="Times New Roman"/>
          <w:b/>
          <w:bCs/>
          <w:sz w:val="24"/>
          <w:szCs w:val="24"/>
        </w:rPr>
        <w:t>:</w:t>
      </w:r>
    </w:p>
    <w:p w14:paraId="52577A8C" w14:textId="2D5102A4" w:rsidR="0098543C" w:rsidRPr="00BF655E" w:rsidRDefault="00872548" w:rsidP="00680DBF">
      <w:pPr>
        <w:pStyle w:val="Subtitle"/>
        <w:numPr>
          <w:ilvl w:val="1"/>
          <w:numId w:val="5"/>
        </w:numPr>
        <w:ind w:left="567" w:hanging="567"/>
        <w:rPr>
          <w:sz w:val="24"/>
          <w:szCs w:val="24"/>
        </w:rPr>
      </w:pPr>
      <w:r w:rsidRPr="00BF655E">
        <w:rPr>
          <w:sz w:val="24"/>
          <w:szCs w:val="24"/>
        </w:rPr>
        <w:t>F</w:t>
      </w:r>
      <w:r w:rsidR="00005103" w:rsidRPr="00BF655E">
        <w:rPr>
          <w:sz w:val="24"/>
          <w:szCs w:val="24"/>
        </w:rPr>
        <w:t>inanšu</w:t>
      </w:r>
      <w:r w:rsidR="00AB171C" w:rsidRPr="00BF655E">
        <w:rPr>
          <w:sz w:val="24"/>
          <w:szCs w:val="24"/>
        </w:rPr>
        <w:t xml:space="preserve"> piedāvājums</w:t>
      </w:r>
      <w:r w:rsidR="00FC52D5">
        <w:rPr>
          <w:sz w:val="24"/>
          <w:szCs w:val="24"/>
        </w:rPr>
        <w:t xml:space="preserve"> (3.pielikums)</w:t>
      </w:r>
      <w:r w:rsidR="00005103" w:rsidRPr="00BF655E">
        <w:rPr>
          <w:sz w:val="24"/>
          <w:szCs w:val="24"/>
        </w:rPr>
        <w:t xml:space="preserve"> jāaizpilda ņemot vērā </w:t>
      </w:r>
      <w:r w:rsidRPr="00BF655E">
        <w:rPr>
          <w:sz w:val="24"/>
          <w:szCs w:val="24"/>
        </w:rPr>
        <w:t>cenu aptaujas noteikumu 3.punktā</w:t>
      </w:r>
      <w:r w:rsidR="00E30E73">
        <w:rPr>
          <w:sz w:val="24"/>
          <w:szCs w:val="24"/>
        </w:rPr>
        <w:t xml:space="preserve"> un</w:t>
      </w:r>
      <w:r w:rsidRPr="00BF655E">
        <w:rPr>
          <w:sz w:val="24"/>
          <w:szCs w:val="24"/>
        </w:rPr>
        <w:t xml:space="preserve"> 2.pielikumā pievienoto </w:t>
      </w:r>
      <w:r w:rsidR="00E30E73">
        <w:rPr>
          <w:sz w:val="24"/>
          <w:szCs w:val="24"/>
        </w:rPr>
        <w:t>aprakstu</w:t>
      </w:r>
      <w:r w:rsidR="00005103" w:rsidRPr="00BF655E">
        <w:rPr>
          <w:sz w:val="24"/>
          <w:szCs w:val="24"/>
        </w:rPr>
        <w:t>.</w:t>
      </w:r>
    </w:p>
    <w:p w14:paraId="2E6E4AAB" w14:textId="37940479" w:rsidR="00C000CF" w:rsidRPr="00680DBF" w:rsidRDefault="00680DBF" w:rsidP="00DD47D8">
      <w:pPr>
        <w:pStyle w:val="ListParagraph"/>
        <w:numPr>
          <w:ilvl w:val="1"/>
          <w:numId w:val="5"/>
        </w:numPr>
        <w:spacing w:after="0" w:line="240" w:lineRule="auto"/>
        <w:ind w:left="567" w:hanging="567"/>
        <w:rPr>
          <w:rFonts w:ascii="Times New Roman" w:hAnsi="Times New Roman"/>
          <w:sz w:val="24"/>
          <w:szCs w:val="24"/>
        </w:rPr>
      </w:pPr>
      <w:r w:rsidRPr="00BF655E">
        <w:rPr>
          <w:rFonts w:ascii="Times New Roman" w:hAnsi="Times New Roman"/>
          <w:sz w:val="24"/>
          <w:szCs w:val="24"/>
        </w:rPr>
        <w:t>Aizpildot finanšu piedāvājumu</w:t>
      </w:r>
      <w:r w:rsidR="00005103" w:rsidRPr="00BF655E">
        <w:rPr>
          <w:rFonts w:ascii="Times New Roman" w:hAnsi="Times New Roman"/>
          <w:sz w:val="24"/>
          <w:szCs w:val="24"/>
        </w:rPr>
        <w:t xml:space="preserve"> (3.pielikums)</w:t>
      </w:r>
      <w:r w:rsidRPr="00BF655E">
        <w:rPr>
          <w:rFonts w:ascii="Times New Roman" w:hAnsi="Times New Roman"/>
          <w:sz w:val="24"/>
          <w:szCs w:val="24"/>
        </w:rPr>
        <w:t>, p</w:t>
      </w:r>
      <w:r w:rsidR="00C000CF" w:rsidRPr="00BF655E">
        <w:rPr>
          <w:rFonts w:ascii="Times New Roman" w:hAnsi="Times New Roman"/>
          <w:sz w:val="24"/>
          <w:szCs w:val="24"/>
        </w:rPr>
        <w:t xml:space="preserve">iedāvājuma cenā jānorāda cena </w:t>
      </w:r>
      <w:r w:rsidR="00C000CF" w:rsidRPr="00BF655E">
        <w:rPr>
          <w:rFonts w:ascii="Times New Roman" w:hAnsi="Times New Roman"/>
          <w:i/>
          <w:iCs/>
          <w:sz w:val="24"/>
          <w:szCs w:val="24"/>
        </w:rPr>
        <w:t>euro</w:t>
      </w:r>
      <w:r w:rsidR="00C000CF" w:rsidRPr="00BF655E">
        <w:rPr>
          <w:rFonts w:ascii="Times New Roman" w:hAnsi="Times New Roman"/>
          <w:sz w:val="24"/>
          <w:szCs w:val="24"/>
        </w:rPr>
        <w:t>, neieskaitot</w:t>
      </w:r>
      <w:r w:rsidR="00C000CF" w:rsidRPr="00680DBF">
        <w:rPr>
          <w:rFonts w:ascii="Times New Roman" w:hAnsi="Times New Roman"/>
          <w:sz w:val="24"/>
          <w:szCs w:val="24"/>
        </w:rPr>
        <w:t xml:space="preserve"> PVN, ar 2 (diviem) cipariem aiz komata.</w:t>
      </w:r>
      <w:r w:rsidRPr="00680DBF">
        <w:rPr>
          <w:rFonts w:ascii="Times New Roman" w:hAnsi="Times New Roman"/>
          <w:sz w:val="24"/>
          <w:szCs w:val="24"/>
        </w:rPr>
        <w:t xml:space="preserve"> </w:t>
      </w:r>
      <w:r w:rsidR="00C000CF" w:rsidRPr="00680DBF">
        <w:rPr>
          <w:rFonts w:ascii="Times New Roman" w:hAnsi="Times New Roman"/>
          <w:sz w:val="24"/>
          <w:szCs w:val="24"/>
        </w:rPr>
        <w:t xml:space="preserve">Piedāvājuma cenā tiek iekļauti visi izdevumi un </w:t>
      </w:r>
      <w:r w:rsidR="00C000CF" w:rsidRPr="00680DBF">
        <w:rPr>
          <w:rFonts w:ascii="Times New Roman" w:hAnsi="Times New Roman"/>
          <w:sz w:val="24"/>
          <w:szCs w:val="24"/>
        </w:rPr>
        <w:lastRenderedPageBreak/>
        <w:t>izmaksas, kas saistītas ar līguma izpildi</w:t>
      </w:r>
      <w:r w:rsidR="00C000CF" w:rsidRPr="00680DBF">
        <w:rPr>
          <w:rFonts w:ascii="Times New Roman" w:hAnsi="Times New Roman"/>
          <w:bCs/>
          <w:sz w:val="24"/>
          <w:szCs w:val="24"/>
        </w:rPr>
        <w:t>– nodokļi (izņemot pievienotās vērtības nodokli), nodevas, administrācijas, transporta izmaksas u.c. saistītās izmaksas</w:t>
      </w:r>
    </w:p>
    <w:p w14:paraId="115E74FC" w14:textId="2EA64889" w:rsidR="007B305F" w:rsidRPr="009F6D4A" w:rsidRDefault="00005103"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Finanšu piedāvājumu (3.pielikums)</w:t>
      </w:r>
      <w:r w:rsidR="00680DBF">
        <w:rPr>
          <w:rFonts w:ascii="Times New Roman" w:hAnsi="Times New Roman"/>
          <w:sz w:val="24"/>
          <w:szCs w:val="24"/>
        </w:rPr>
        <w:t xml:space="preserve"> paraksta</w:t>
      </w:r>
      <w:r w:rsidR="007B305F" w:rsidRPr="009F6D4A">
        <w:rPr>
          <w:rFonts w:ascii="Times New Roman" w:hAnsi="Times New Roman"/>
          <w:sz w:val="24"/>
          <w:szCs w:val="24"/>
        </w:rPr>
        <w:t xml:space="preserve"> ar drošu elektronisko parakstu (vai </w:t>
      </w:r>
      <w:r w:rsidR="00680DBF">
        <w:rPr>
          <w:rFonts w:ascii="Times New Roman" w:hAnsi="Times New Roman"/>
          <w:sz w:val="24"/>
          <w:szCs w:val="24"/>
        </w:rPr>
        <w:t>iesūta</w:t>
      </w:r>
      <w:r w:rsidR="007B305F" w:rsidRPr="009F6D4A">
        <w:rPr>
          <w:rFonts w:ascii="Times New Roman" w:hAnsi="Times New Roman"/>
          <w:sz w:val="24"/>
          <w:szCs w:val="24"/>
        </w:rPr>
        <w:t xml:space="preserve"> parakstītā un skenētā veidā) Pretendenta </w:t>
      </w:r>
      <w:r w:rsidR="00E30E73">
        <w:rPr>
          <w:rFonts w:ascii="Times New Roman" w:hAnsi="Times New Roman"/>
          <w:sz w:val="24"/>
          <w:szCs w:val="24"/>
        </w:rPr>
        <w:t xml:space="preserve">paraksttiesīgā persona. Ja finanšu piedāvājumu paraksta </w:t>
      </w:r>
      <w:r w:rsidR="007B305F" w:rsidRPr="009F6D4A">
        <w:rPr>
          <w:rFonts w:ascii="Times New Roman" w:hAnsi="Times New Roman"/>
          <w:sz w:val="24"/>
          <w:szCs w:val="24"/>
        </w:rPr>
        <w:t>pilnvarotā persona</w:t>
      </w:r>
      <w:r w:rsidR="00E30E73">
        <w:rPr>
          <w:rFonts w:ascii="Times New Roman" w:hAnsi="Times New Roman"/>
          <w:sz w:val="24"/>
          <w:szCs w:val="24"/>
        </w:rPr>
        <w:t>, tad jāpievieno pilnvara</w:t>
      </w:r>
      <w:r>
        <w:rPr>
          <w:rFonts w:ascii="Times New Roman" w:hAnsi="Times New Roman"/>
          <w:sz w:val="24"/>
          <w:szCs w:val="24"/>
        </w:rPr>
        <w:t>.</w:t>
      </w:r>
    </w:p>
    <w:p w14:paraId="21F59B61" w14:textId="468A62EC" w:rsidR="0098543C" w:rsidRPr="009F6D4A" w:rsidRDefault="0098543C"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 xml:space="preserve">Pretendenta piedāvājumā nedrīkst būt vairāki </w:t>
      </w:r>
      <w:r w:rsidR="00680DBF">
        <w:rPr>
          <w:rFonts w:ascii="Times New Roman" w:hAnsi="Times New Roman"/>
          <w:sz w:val="24"/>
          <w:szCs w:val="24"/>
        </w:rPr>
        <w:t>finanšu</w:t>
      </w:r>
      <w:r w:rsidRPr="009F6D4A">
        <w:rPr>
          <w:rFonts w:ascii="Times New Roman" w:hAnsi="Times New Roman"/>
          <w:sz w:val="24"/>
          <w:szCs w:val="24"/>
        </w:rPr>
        <w:t xml:space="preserve"> piedāvājumu varianti</w:t>
      </w:r>
      <w:r w:rsidR="007D3381">
        <w:rPr>
          <w:rFonts w:ascii="Times New Roman" w:hAnsi="Times New Roman"/>
          <w:sz w:val="24"/>
          <w:szCs w:val="24"/>
        </w:rPr>
        <w:t>. Sagatavojot finanšu piedāvājumu, Pretendents nedrīkst dzēst, labot vai kā savādāk mainīt kolonnas, rindas.</w:t>
      </w:r>
    </w:p>
    <w:p w14:paraId="5963BC66" w14:textId="77777777" w:rsidR="00A20EC7" w:rsidRDefault="00A20EC7" w:rsidP="00A20EC7">
      <w:pPr>
        <w:pStyle w:val="ListParagraph"/>
        <w:spacing w:after="0" w:line="240" w:lineRule="auto"/>
        <w:ind w:left="0"/>
        <w:rPr>
          <w:rFonts w:ascii="Times New Roman" w:hAnsi="Times New Roman"/>
          <w:sz w:val="24"/>
          <w:szCs w:val="24"/>
        </w:rPr>
      </w:pPr>
    </w:p>
    <w:p w14:paraId="78346C45" w14:textId="7F26DA08" w:rsidR="00244E8C" w:rsidRPr="009F6D4A" w:rsidRDefault="00244E8C" w:rsidP="00680DBF">
      <w:pPr>
        <w:pStyle w:val="ListParagraph"/>
        <w:numPr>
          <w:ilvl w:val="0"/>
          <w:numId w:val="5"/>
        </w:numPr>
        <w:spacing w:after="0" w:line="240" w:lineRule="auto"/>
        <w:ind w:left="284" w:hanging="284"/>
        <w:jc w:val="left"/>
        <w:rPr>
          <w:rFonts w:ascii="Times New Roman" w:hAnsi="Times New Roman"/>
          <w:b/>
          <w:bCs/>
          <w:sz w:val="24"/>
          <w:szCs w:val="24"/>
        </w:rPr>
      </w:pPr>
      <w:r w:rsidRPr="009F6D4A">
        <w:rPr>
          <w:rFonts w:ascii="Times New Roman" w:hAnsi="Times New Roman"/>
          <w:b/>
          <w:bCs/>
          <w:sz w:val="24"/>
          <w:szCs w:val="24"/>
        </w:rPr>
        <w:t>Piedāvājuma vērtēšana:</w:t>
      </w:r>
    </w:p>
    <w:p w14:paraId="51CC3DB7" w14:textId="3F731469" w:rsidR="00666851" w:rsidRPr="009F6D4A" w:rsidRDefault="00666851"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 xml:space="preserve">Piedāvājumu vērtēšanu </w:t>
      </w:r>
      <w:r w:rsidR="00BF655E">
        <w:rPr>
          <w:rFonts w:ascii="Times New Roman" w:hAnsi="Times New Roman"/>
          <w:sz w:val="24"/>
          <w:szCs w:val="24"/>
        </w:rPr>
        <w:t>k</w:t>
      </w:r>
      <w:r w:rsidRPr="009F6D4A">
        <w:rPr>
          <w:rFonts w:ascii="Times New Roman" w:hAnsi="Times New Roman"/>
          <w:sz w:val="24"/>
          <w:szCs w:val="24"/>
        </w:rPr>
        <w:t>omisija veic slēgtās sēdēs.</w:t>
      </w:r>
    </w:p>
    <w:p w14:paraId="53B5C4B4" w14:textId="77777777" w:rsidR="00666851" w:rsidRPr="009F6D4A" w:rsidRDefault="00666851" w:rsidP="00680DBF">
      <w:pPr>
        <w:pStyle w:val="Stils3"/>
        <w:numPr>
          <w:ilvl w:val="1"/>
          <w:numId w:val="5"/>
        </w:numPr>
        <w:ind w:left="567" w:hanging="567"/>
        <w:rPr>
          <w:sz w:val="24"/>
          <w:szCs w:val="24"/>
        </w:rPr>
      </w:pPr>
      <w:r w:rsidRPr="009F6D4A">
        <w:rPr>
          <w:sz w:val="24"/>
          <w:szCs w:val="24"/>
        </w:rPr>
        <w:t>Komisija Pretendenta piedāvājumu noraida, ja konstatē jebkuru no turpmāk minētajiem gadījumiem:</w:t>
      </w:r>
    </w:p>
    <w:p w14:paraId="7F4803DB" w14:textId="01C724FE" w:rsidR="00666851" w:rsidRPr="009F6D4A" w:rsidRDefault="00666851" w:rsidP="00680DBF">
      <w:pPr>
        <w:pStyle w:val="BodyText"/>
        <w:numPr>
          <w:ilvl w:val="2"/>
          <w:numId w:val="5"/>
        </w:numPr>
        <w:ind w:left="1276" w:hanging="708"/>
      </w:pPr>
      <w:r w:rsidRPr="009F6D4A">
        <w:t>piedāvājums neatbilst kādai Cenu aptaujas noteikumos noteiktajai prasībai;</w:t>
      </w:r>
    </w:p>
    <w:p w14:paraId="08C8D9EE" w14:textId="77777777" w:rsidR="00666851" w:rsidRPr="009F6D4A" w:rsidRDefault="00666851" w:rsidP="00680DBF">
      <w:pPr>
        <w:pStyle w:val="BodyText"/>
        <w:numPr>
          <w:ilvl w:val="2"/>
          <w:numId w:val="5"/>
        </w:numPr>
        <w:ind w:left="1276" w:hanging="708"/>
      </w:pPr>
      <w:r w:rsidRPr="009F6D4A">
        <w:t>piedāvājums tiek atzīts par nepamatoti lētu;</w:t>
      </w:r>
    </w:p>
    <w:p w14:paraId="1C5D2C32" w14:textId="3E1D4D86" w:rsidR="00666851" w:rsidRPr="009F6D4A" w:rsidRDefault="00666851" w:rsidP="00680DBF">
      <w:pPr>
        <w:pStyle w:val="BodyText"/>
        <w:numPr>
          <w:ilvl w:val="2"/>
          <w:numId w:val="5"/>
        </w:numPr>
        <w:ind w:left="1276" w:hanging="708"/>
      </w:pPr>
      <w:r w:rsidRPr="009F6D4A">
        <w:t>Pretendents ir iesniedzis nepatiesu informāciju vai vispār nav iesniedzis pieprasīto informāciju, kas nepieciešama Pretendenta piedāvājuma vērtēšanai;</w:t>
      </w:r>
    </w:p>
    <w:p w14:paraId="6A22CA3F" w14:textId="0533F22A" w:rsidR="00666851" w:rsidRPr="009F6D4A" w:rsidRDefault="00666851" w:rsidP="00680DBF">
      <w:pPr>
        <w:pStyle w:val="ListParagraph"/>
        <w:numPr>
          <w:ilvl w:val="2"/>
          <w:numId w:val="5"/>
        </w:numPr>
        <w:spacing w:after="0" w:line="240" w:lineRule="auto"/>
        <w:ind w:left="1276" w:hanging="708"/>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68F362FC" w14:textId="081D5F8F" w:rsidR="00666851" w:rsidRPr="009F6D4A" w:rsidRDefault="00666851" w:rsidP="00FE3533">
      <w:pPr>
        <w:pStyle w:val="ListParagraph"/>
        <w:numPr>
          <w:ilvl w:val="1"/>
          <w:numId w:val="5"/>
        </w:numPr>
        <w:spacing w:after="0" w:line="240" w:lineRule="auto"/>
        <w:ind w:left="567" w:hanging="424"/>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w:t>
      </w:r>
      <w:r w:rsidR="000B701D" w:rsidRPr="009F6D4A">
        <w:rPr>
          <w:rFonts w:ascii="Times New Roman" w:hAnsi="Times New Roman"/>
          <w:sz w:val="24"/>
          <w:szCs w:val="24"/>
        </w:rPr>
        <w:t>iesniegtā informācija atbilst</w:t>
      </w:r>
      <w:r w:rsidRPr="009F6D4A">
        <w:rPr>
          <w:rFonts w:ascii="Times New Roman" w:hAnsi="Times New Roman"/>
          <w:sz w:val="24"/>
          <w:szCs w:val="24"/>
        </w:rPr>
        <w:t xml:space="preserve"> visām Cenu aptaujā norādītajām prasībām: </w:t>
      </w:r>
    </w:p>
    <w:p w14:paraId="3912AB07" w14:textId="3F554734"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piedāvājuma noformējuma prasībām</w:t>
      </w:r>
      <w:r w:rsidR="00BF655E">
        <w:rPr>
          <w:rFonts w:ascii="Times New Roman" w:hAnsi="Times New Roman"/>
          <w:sz w:val="24"/>
          <w:szCs w:val="24"/>
        </w:rPr>
        <w:t>.</w:t>
      </w:r>
    </w:p>
    <w:p w14:paraId="4FE396E7" w14:textId="269E1AC6"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izvirzītajām prasībām attiecībā uz Pretendenta</w:t>
      </w:r>
      <w:r w:rsidR="00FE3533">
        <w:rPr>
          <w:rFonts w:ascii="Times New Roman" w:hAnsi="Times New Roman"/>
          <w:sz w:val="24"/>
          <w:szCs w:val="24"/>
        </w:rPr>
        <w:t xml:space="preserve"> un piesaistītā speciālista</w:t>
      </w:r>
      <w:r>
        <w:rPr>
          <w:rFonts w:ascii="Times New Roman" w:hAnsi="Times New Roman"/>
          <w:sz w:val="24"/>
          <w:szCs w:val="24"/>
        </w:rPr>
        <w:t xml:space="preserve"> pieredzi</w:t>
      </w:r>
      <w:r w:rsidR="00645FFD">
        <w:rPr>
          <w:rFonts w:ascii="Times New Roman" w:hAnsi="Times New Roman"/>
          <w:sz w:val="24"/>
          <w:szCs w:val="24"/>
        </w:rPr>
        <w:t>, to skaitā arī apakšuzņēmēju un personu, uz kuras spējām balstās atbilstību</w:t>
      </w:r>
      <w:r>
        <w:rPr>
          <w:rFonts w:ascii="Times New Roman" w:hAnsi="Times New Roman"/>
          <w:sz w:val="24"/>
          <w:szCs w:val="24"/>
        </w:rPr>
        <w:t>;</w:t>
      </w:r>
    </w:p>
    <w:p w14:paraId="714EE482" w14:textId="04D6885C"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izvirzītām prasībām</w:t>
      </w:r>
      <w:r w:rsidR="006077D8">
        <w:rPr>
          <w:rFonts w:ascii="Times New Roman" w:hAnsi="Times New Roman"/>
          <w:sz w:val="24"/>
          <w:szCs w:val="24"/>
        </w:rPr>
        <w:t xml:space="preserve"> </w:t>
      </w:r>
      <w:r w:rsidR="00680DBF">
        <w:rPr>
          <w:rFonts w:ascii="Times New Roman" w:hAnsi="Times New Roman"/>
          <w:sz w:val="24"/>
          <w:szCs w:val="24"/>
        </w:rPr>
        <w:t>finanšu</w:t>
      </w:r>
      <w:r>
        <w:rPr>
          <w:rFonts w:ascii="Times New Roman" w:hAnsi="Times New Roman"/>
          <w:sz w:val="24"/>
          <w:szCs w:val="24"/>
        </w:rPr>
        <w:t xml:space="preserve"> piedāvājumam;</w:t>
      </w:r>
    </w:p>
    <w:p w14:paraId="0C6FBAA6" w14:textId="20DA9B32"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Izslēgšanas nosacījumu pārbaude</w:t>
      </w:r>
      <w:r w:rsidR="00231D92">
        <w:rPr>
          <w:rFonts w:ascii="Times New Roman" w:hAnsi="Times New Roman"/>
          <w:sz w:val="24"/>
          <w:szCs w:val="24"/>
        </w:rPr>
        <w:t xml:space="preserve"> </w:t>
      </w:r>
      <w:r>
        <w:rPr>
          <w:rFonts w:ascii="Times New Roman" w:hAnsi="Times New Roman"/>
          <w:sz w:val="24"/>
          <w:szCs w:val="24"/>
        </w:rPr>
        <w:t>tiek veikt</w:t>
      </w:r>
      <w:r w:rsidR="00AD3500">
        <w:rPr>
          <w:rFonts w:ascii="Times New Roman" w:hAnsi="Times New Roman"/>
          <w:sz w:val="24"/>
          <w:szCs w:val="24"/>
        </w:rPr>
        <w:t>a tikai tam Pretendentam, kuram tiek piešķirtas iespējamā Līguma slēgšanas tiesības</w:t>
      </w:r>
      <w:r>
        <w:rPr>
          <w:rFonts w:ascii="Times New Roman" w:hAnsi="Times New Roman"/>
          <w:sz w:val="24"/>
          <w:szCs w:val="24"/>
        </w:rPr>
        <w:t>.</w:t>
      </w:r>
    </w:p>
    <w:p w14:paraId="168E13DA" w14:textId="79052B07" w:rsidR="00666851" w:rsidRPr="000F592E" w:rsidRDefault="00666851"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Piedāvājumi, kuri neatbilst kādai Cenu aptaujas dokumentos noteiktajai prasībai</w:t>
      </w:r>
      <w:r w:rsidR="00AD3500" w:rsidRPr="000F592E">
        <w:rPr>
          <w:rFonts w:ascii="Times New Roman" w:hAnsi="Times New Roman"/>
          <w:sz w:val="24"/>
          <w:szCs w:val="24"/>
        </w:rPr>
        <w:t xml:space="preserve"> </w:t>
      </w:r>
      <w:r w:rsidRPr="000F592E">
        <w:rPr>
          <w:rFonts w:ascii="Times New Roman" w:hAnsi="Times New Roman"/>
          <w:sz w:val="24"/>
          <w:szCs w:val="24"/>
        </w:rPr>
        <w:t>ti</w:t>
      </w:r>
      <w:r w:rsidR="00AD3500" w:rsidRPr="000F592E">
        <w:rPr>
          <w:rFonts w:ascii="Times New Roman" w:hAnsi="Times New Roman"/>
          <w:sz w:val="24"/>
          <w:szCs w:val="24"/>
        </w:rPr>
        <w:t>e</w:t>
      </w:r>
      <w:r w:rsidRPr="000F592E">
        <w:rPr>
          <w:rFonts w:ascii="Times New Roman" w:hAnsi="Times New Roman"/>
          <w:sz w:val="24"/>
          <w:szCs w:val="24"/>
        </w:rPr>
        <w:t>k</w:t>
      </w:r>
      <w:r w:rsidRPr="000F592E">
        <w:rPr>
          <w:rFonts w:ascii="Times New Roman" w:hAnsi="Times New Roman"/>
          <w:spacing w:val="1"/>
          <w:sz w:val="24"/>
          <w:szCs w:val="24"/>
        </w:rPr>
        <w:t xml:space="preserve"> </w:t>
      </w:r>
      <w:r w:rsidRPr="000F592E">
        <w:rPr>
          <w:rFonts w:ascii="Times New Roman" w:hAnsi="Times New Roman"/>
          <w:sz w:val="24"/>
          <w:szCs w:val="24"/>
        </w:rPr>
        <w:t>noraidīti.</w:t>
      </w:r>
    </w:p>
    <w:p w14:paraId="25853FCD" w14:textId="77777777" w:rsidR="00AD3500" w:rsidRPr="000F592E" w:rsidRDefault="00AD3500"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Nenoraidītie piedāvājumu tiks savstarpēji salīdzināti, lai noteiktu cenu aptaujas uzvarētāju.</w:t>
      </w:r>
    </w:p>
    <w:p w14:paraId="10876975" w14:textId="26FD7C39" w:rsidR="00244E8C" w:rsidRPr="00666851" w:rsidRDefault="00A20EC7" w:rsidP="00680DBF">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w:t>
      </w:r>
      <w:r w:rsidR="00005103">
        <w:rPr>
          <w:rFonts w:ascii="Times New Roman" w:hAnsi="Times New Roman"/>
          <w:b/>
          <w:bCs/>
          <w:sz w:val="24"/>
          <w:szCs w:val="24"/>
        </w:rPr>
        <w:t xml:space="preserve"> EUR bez PVN</w:t>
      </w:r>
      <w:r w:rsidRPr="00666851">
        <w:rPr>
          <w:rFonts w:ascii="Times New Roman" w:hAnsi="Times New Roman"/>
          <w:b/>
          <w:bCs/>
          <w:sz w:val="24"/>
          <w:szCs w:val="24"/>
        </w:rPr>
        <w:t xml:space="preserve"> par piedāvājumu</w:t>
      </w:r>
      <w:r w:rsidR="0097693E" w:rsidRPr="00666851">
        <w:rPr>
          <w:rFonts w:ascii="Times New Roman" w:hAnsi="Times New Roman"/>
          <w:b/>
          <w:bCs/>
          <w:sz w:val="24"/>
          <w:szCs w:val="24"/>
        </w:rPr>
        <w:t>.</w:t>
      </w:r>
    </w:p>
    <w:p w14:paraId="36EF16EA" w14:textId="391DB47E" w:rsidR="00244E8C"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p>
    <w:p w14:paraId="3B77DAAB" w14:textId="659860ED" w:rsidR="00122771" w:rsidRPr="00122771" w:rsidRDefault="00122771" w:rsidP="00122771"/>
    <w:p w14:paraId="21CB474E" w14:textId="67BED125" w:rsidR="00122771" w:rsidRPr="00122771" w:rsidRDefault="00122771" w:rsidP="00680DBF">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w:t>
      </w:r>
    </w:p>
    <w:p w14:paraId="5F7CE2F9" w14:textId="11B35448" w:rsid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320444">
        <w:rPr>
          <w:rFonts w:ascii="Times New Roman" w:hAnsi="Times New Roman"/>
          <w:sz w:val="24"/>
          <w:szCs w:val="24"/>
        </w:rPr>
        <w:t>9</w:t>
      </w:r>
      <w:r w:rsidRPr="00122771">
        <w:rPr>
          <w:rFonts w:ascii="Times New Roman" w:hAnsi="Times New Roman"/>
          <w:sz w:val="24"/>
          <w:szCs w:val="24"/>
        </w:rPr>
        <w:t xml:space="preserve">.pielikumā. </w:t>
      </w:r>
    </w:p>
    <w:p w14:paraId="1F883E16" w14:textId="5ACB5243" w:rsidR="00D62F92" w:rsidRPr="00122771" w:rsidRDefault="004878F0"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51D084BA" w:rsidR="00964B3B" w:rsidRDefault="00964B3B" w:rsidP="00C57060">
      <w:r>
        <w:t>2.pielikum</w:t>
      </w:r>
      <w:r w:rsidR="0098543C">
        <w:t>s</w:t>
      </w:r>
      <w:r>
        <w:t xml:space="preserve"> </w:t>
      </w:r>
      <w:r w:rsidR="0098543C">
        <w:t>—</w:t>
      </w:r>
      <w:r w:rsidR="00FE3533">
        <w:t xml:space="preserve"> Tehniskais apraksts</w:t>
      </w:r>
    </w:p>
    <w:p w14:paraId="065A8401" w14:textId="422534DD" w:rsidR="00090910" w:rsidRDefault="00090910" w:rsidP="00C57060">
      <w:r>
        <w:t>3.pielikums — Finanšu piedāvājums</w:t>
      </w:r>
    </w:p>
    <w:p w14:paraId="2C1BAF1E" w14:textId="345E0117" w:rsidR="00E933BE" w:rsidRDefault="002A11A2" w:rsidP="00C57060">
      <w:r>
        <w:t>4</w:t>
      </w:r>
      <w:r w:rsidR="00E933BE">
        <w:t>.pielikums — Pretendenta pieredze</w:t>
      </w:r>
    </w:p>
    <w:p w14:paraId="40261B9D" w14:textId="1AEB61D8" w:rsidR="007B4907" w:rsidRDefault="002A11A2" w:rsidP="00C57060">
      <w:r>
        <w:t>5</w:t>
      </w:r>
      <w:r w:rsidR="007B4907">
        <w:t>.pielikums — Piesaistītā speciālista pieredzes apraksts</w:t>
      </w:r>
    </w:p>
    <w:p w14:paraId="1B91070B" w14:textId="75A49303" w:rsidR="007B4907" w:rsidRDefault="002A11A2" w:rsidP="00C57060">
      <w:r>
        <w:t>6</w:t>
      </w:r>
      <w:r w:rsidR="007B4907">
        <w:t>.pielikums — Piesaistītā speciālista apliecinājums</w:t>
      </w:r>
    </w:p>
    <w:p w14:paraId="434EA1AA" w14:textId="785BB22E" w:rsidR="001C537E" w:rsidRDefault="001C537E" w:rsidP="00C57060">
      <w:r>
        <w:t>7.pielikums — Apakšuzņēmēja apliecinājums</w:t>
      </w:r>
    </w:p>
    <w:p w14:paraId="3B9A0F38" w14:textId="64D2E261" w:rsidR="001C537E" w:rsidRDefault="001C537E" w:rsidP="00C57060">
      <w:r>
        <w:t>8.pielikums — personas, uz kuras spējām balstās, apliecinājums</w:t>
      </w:r>
    </w:p>
    <w:p w14:paraId="70FF7291" w14:textId="243F159E" w:rsidR="007B4907" w:rsidRDefault="00320444" w:rsidP="00C57060">
      <w:r>
        <w:t>9</w:t>
      </w:r>
      <w:r w:rsidR="007B4907">
        <w:t>.pielikums — Līguma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bookmarkEnd w:id="21"/>
    <w:p w14:paraId="4FB5DD27" w14:textId="77777777" w:rsidR="00FE3533" w:rsidRDefault="00FE3533" w:rsidP="00FE3533">
      <w:pPr>
        <w:jc w:val="center"/>
        <w:rPr>
          <w:caps/>
        </w:rPr>
      </w:pPr>
      <w:r>
        <w:rPr>
          <w:caps/>
        </w:rPr>
        <w:t xml:space="preserve">olaines ūdens sagatavošanas stacijas rekonstrukcijas projekta izstrāde un autoruzraudzība </w:t>
      </w:r>
    </w:p>
    <w:p w14:paraId="5D5D5F65" w14:textId="54A5B64A" w:rsidR="00231D92" w:rsidRDefault="00231D92" w:rsidP="00231D92">
      <w:pPr>
        <w:ind w:right="66"/>
        <w:jc w:val="center"/>
      </w:pPr>
      <w:r>
        <w:t>Nr. AS OŪS 2024/</w:t>
      </w:r>
      <w:r w:rsidR="00665E4B">
        <w:t>17</w:t>
      </w:r>
      <w:r>
        <w:t>_SPS/CA</w:t>
      </w:r>
    </w:p>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C218B0" w:rsidRPr="00E21CF2" w14:paraId="2B490C9C" w14:textId="77777777" w:rsidTr="006B6DA5">
        <w:tc>
          <w:tcPr>
            <w:tcW w:w="4253" w:type="dxa"/>
            <w:shd w:val="clear" w:color="auto" w:fill="auto"/>
          </w:tcPr>
          <w:p w14:paraId="60B0D878" w14:textId="77777777" w:rsidR="00C218B0" w:rsidRPr="00E21CF2" w:rsidRDefault="00C218B0" w:rsidP="006B6DA5">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7B6D4DA7"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E411F51" w14:textId="77777777" w:rsidTr="006B6DA5">
        <w:tc>
          <w:tcPr>
            <w:tcW w:w="4253" w:type="dxa"/>
            <w:shd w:val="clear" w:color="auto" w:fill="auto"/>
          </w:tcPr>
          <w:p w14:paraId="2C7589C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3433474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5CE21230" w14:textId="77777777" w:rsidTr="006B6DA5">
        <w:tc>
          <w:tcPr>
            <w:tcW w:w="4253" w:type="dxa"/>
            <w:shd w:val="clear" w:color="auto" w:fill="auto"/>
          </w:tcPr>
          <w:p w14:paraId="135B41B1" w14:textId="77777777" w:rsidR="00C218B0" w:rsidRPr="00E21CF2" w:rsidRDefault="00C218B0" w:rsidP="006B6DA5">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2EF3DFEB"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DD75B2F" w14:textId="77777777" w:rsidTr="006B6DA5">
        <w:tc>
          <w:tcPr>
            <w:tcW w:w="4253" w:type="dxa"/>
            <w:shd w:val="clear" w:color="auto" w:fill="auto"/>
          </w:tcPr>
          <w:p w14:paraId="67E090C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2D1F1E3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B309D58" w14:textId="77777777" w:rsidTr="006B6DA5">
        <w:tc>
          <w:tcPr>
            <w:tcW w:w="4253" w:type="dxa"/>
            <w:shd w:val="clear" w:color="auto" w:fill="auto"/>
          </w:tcPr>
          <w:p w14:paraId="69D1D1D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316B4486"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09289215" w14:textId="77777777" w:rsidTr="006B6DA5">
        <w:tc>
          <w:tcPr>
            <w:tcW w:w="4253" w:type="dxa"/>
            <w:shd w:val="clear" w:color="auto" w:fill="auto"/>
          </w:tcPr>
          <w:p w14:paraId="131142EA"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840CDE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CC10417" w14:textId="77777777" w:rsidTr="006B6DA5">
        <w:trPr>
          <w:trHeight w:val="77"/>
        </w:trPr>
        <w:tc>
          <w:tcPr>
            <w:tcW w:w="4253" w:type="dxa"/>
            <w:shd w:val="clear" w:color="auto" w:fill="auto"/>
          </w:tcPr>
          <w:p w14:paraId="7478DDB5" w14:textId="77777777" w:rsidR="00C218B0" w:rsidRPr="00E21CF2" w:rsidRDefault="00C218B0" w:rsidP="006B6DA5">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5BDE5DCA" w14:textId="77777777" w:rsidR="00C218B0" w:rsidRPr="00E21CF2" w:rsidRDefault="00C218B0" w:rsidP="006B6DA5">
            <w:pPr>
              <w:widowControl w:val="0"/>
              <w:overflowPunct w:val="0"/>
              <w:autoSpaceDE w:val="0"/>
              <w:autoSpaceDN w:val="0"/>
              <w:adjustRightInd w:val="0"/>
              <w:rPr>
                <w:b/>
                <w:bCs/>
                <w:i/>
                <w:iCs/>
                <w:kern w:val="28"/>
              </w:rPr>
            </w:pPr>
            <w:r w:rsidRPr="00E21CF2">
              <w:rPr>
                <w:bCs/>
                <w:i/>
                <w:iCs/>
                <w:kern w:val="28"/>
              </w:rPr>
              <w:t>(vārds, uzvārds, amats)</w:t>
            </w:r>
          </w:p>
        </w:tc>
      </w:tr>
      <w:tr w:rsidR="00C218B0" w:rsidRPr="00E21CF2" w14:paraId="594397E2" w14:textId="77777777" w:rsidTr="006B6DA5">
        <w:tc>
          <w:tcPr>
            <w:tcW w:w="4253" w:type="dxa"/>
            <w:shd w:val="clear" w:color="auto" w:fill="auto"/>
          </w:tcPr>
          <w:p w14:paraId="13C6F44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295D61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05DEE03" w14:textId="77777777" w:rsidTr="006B6DA5">
        <w:tc>
          <w:tcPr>
            <w:tcW w:w="4253" w:type="dxa"/>
            <w:shd w:val="clear" w:color="auto" w:fill="auto"/>
          </w:tcPr>
          <w:p w14:paraId="11269D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116CA761"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9E90B49" w14:textId="77777777" w:rsidTr="006B6DA5">
        <w:tc>
          <w:tcPr>
            <w:tcW w:w="4253" w:type="dxa"/>
            <w:shd w:val="clear" w:color="auto" w:fill="auto"/>
          </w:tcPr>
          <w:p w14:paraId="7E809E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2745556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71B65F" w14:textId="77777777" w:rsidTr="006B6DA5">
        <w:tc>
          <w:tcPr>
            <w:tcW w:w="4253" w:type="dxa"/>
            <w:shd w:val="clear" w:color="auto" w:fill="auto"/>
          </w:tcPr>
          <w:p w14:paraId="6C62A6F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1FAC3B75"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2A4966" w14:textId="77777777" w:rsidTr="006B6DA5">
        <w:tc>
          <w:tcPr>
            <w:tcW w:w="4253" w:type="dxa"/>
            <w:shd w:val="clear" w:color="auto" w:fill="auto"/>
          </w:tcPr>
          <w:p w14:paraId="7E6E1D3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162FA54"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66DE126F" w14:textId="77777777" w:rsidTr="006B6DA5">
        <w:tc>
          <w:tcPr>
            <w:tcW w:w="4253" w:type="dxa"/>
            <w:shd w:val="clear" w:color="auto" w:fill="auto"/>
          </w:tcPr>
          <w:p w14:paraId="4A4EA293"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45BFB70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9C301A7" w14:textId="77777777" w:rsidTr="006B6DA5">
        <w:tc>
          <w:tcPr>
            <w:tcW w:w="4253" w:type="dxa"/>
            <w:shd w:val="clear" w:color="auto" w:fill="auto"/>
          </w:tcPr>
          <w:p w14:paraId="70762CAC"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2"/>
            </w:r>
          </w:p>
        </w:tc>
        <w:tc>
          <w:tcPr>
            <w:tcW w:w="5415" w:type="dxa"/>
            <w:tcBorders>
              <w:top w:val="single" w:sz="4" w:space="0" w:color="auto"/>
              <w:bottom w:val="single" w:sz="4" w:space="0" w:color="auto"/>
            </w:tcBorders>
            <w:shd w:val="clear" w:color="auto" w:fill="auto"/>
          </w:tcPr>
          <w:p w14:paraId="009CC876" w14:textId="77777777" w:rsidR="00C218B0" w:rsidRPr="00E21CF2" w:rsidRDefault="00C218B0" w:rsidP="006B6DA5">
            <w:pPr>
              <w:widowControl w:val="0"/>
              <w:overflowPunct w:val="0"/>
              <w:autoSpaceDE w:val="0"/>
              <w:autoSpaceDN w:val="0"/>
              <w:adjustRightInd w:val="0"/>
              <w:rPr>
                <w:b/>
                <w:bCs/>
                <w:kern w:val="28"/>
              </w:rPr>
            </w:pPr>
          </w:p>
        </w:tc>
      </w:tr>
    </w:tbl>
    <w:p w14:paraId="6F933069" w14:textId="77777777" w:rsidR="00C86A6B" w:rsidRDefault="00C86A6B" w:rsidP="00C86A6B">
      <w:pPr>
        <w:spacing w:line="259" w:lineRule="auto"/>
        <w:rPr>
          <w:rFonts w:eastAsia="Calibri"/>
          <w:color w:val="000000"/>
          <w:u w:color="000000"/>
          <w:lang w:eastAsia="lv-LV"/>
        </w:rPr>
      </w:pPr>
    </w:p>
    <w:p w14:paraId="4BE2922A" w14:textId="18AB3FDA" w:rsidR="00C218B0" w:rsidRPr="00C218B0" w:rsidRDefault="00C218B0" w:rsidP="00C218B0">
      <w:pPr>
        <w:widowControl w:val="0"/>
        <w:overflowPunct w:val="0"/>
        <w:autoSpaceDE w:val="0"/>
        <w:autoSpaceDN w:val="0"/>
        <w:adjustRightInd w:val="0"/>
        <w:contextualSpacing/>
        <w:rPr>
          <w:b/>
          <w:i/>
          <w:iCs/>
          <w:kern w:val="28"/>
        </w:rPr>
      </w:pPr>
      <w:r w:rsidRPr="00C218B0">
        <w:rPr>
          <w:kern w:val="28"/>
        </w:rPr>
        <w:t>Ja Pretendents ir piegādātāju apvienība</w:t>
      </w:r>
      <w:r>
        <w:rPr>
          <w:kern w:val="28"/>
        </w:rPr>
        <w:t xml:space="preserve"> </w:t>
      </w:r>
      <w:r>
        <w:rPr>
          <w:i/>
          <w:iCs/>
          <w:kern w:val="28"/>
        </w:rPr>
        <w:t>(aizpilda, ja attiecināms)</w:t>
      </w:r>
      <w:r w:rsidRPr="00C218B0">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2685"/>
        <w:gridCol w:w="3660"/>
      </w:tblGrid>
      <w:tr w:rsidR="00C218B0" w:rsidRPr="00C218B0" w14:paraId="3D36C362" w14:textId="77777777" w:rsidTr="006B6DA5">
        <w:trPr>
          <w:trHeight w:val="600"/>
          <w:jc w:val="center"/>
        </w:trPr>
        <w:tc>
          <w:tcPr>
            <w:tcW w:w="3539" w:type="dxa"/>
            <w:vAlign w:val="center"/>
          </w:tcPr>
          <w:p w14:paraId="4E0E3C8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Piegādātāju apvienības dalībnieks, reģistrācijas numurs</w:t>
            </w:r>
          </w:p>
        </w:tc>
        <w:tc>
          <w:tcPr>
            <w:tcW w:w="2835" w:type="dxa"/>
          </w:tcPr>
          <w:p w14:paraId="13342C9C"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Vai atbilst mazā vai vidējā uzņēmuma statusam</w:t>
            </w:r>
          </w:p>
        </w:tc>
        <w:tc>
          <w:tcPr>
            <w:tcW w:w="3827" w:type="dxa"/>
            <w:vAlign w:val="center"/>
          </w:tcPr>
          <w:p w14:paraId="53A006EE"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veicamo darbu/pakalpojumu apjoms, raksturojums, EUR, %</w:t>
            </w:r>
          </w:p>
        </w:tc>
      </w:tr>
      <w:tr w:rsidR="00C218B0" w:rsidRPr="00C218B0" w14:paraId="2B1B8A90" w14:textId="77777777" w:rsidTr="006B6DA5">
        <w:trPr>
          <w:jc w:val="center"/>
        </w:trPr>
        <w:tc>
          <w:tcPr>
            <w:tcW w:w="3539" w:type="dxa"/>
          </w:tcPr>
          <w:p w14:paraId="78F26828" w14:textId="77777777" w:rsidR="00C218B0" w:rsidRPr="00C218B0" w:rsidRDefault="00C218B0" w:rsidP="006B6DA5">
            <w:pPr>
              <w:widowControl w:val="0"/>
              <w:overflowPunct w:val="0"/>
              <w:autoSpaceDE w:val="0"/>
              <w:autoSpaceDN w:val="0"/>
              <w:adjustRightInd w:val="0"/>
              <w:rPr>
                <w:kern w:val="28"/>
              </w:rPr>
            </w:pPr>
          </w:p>
        </w:tc>
        <w:tc>
          <w:tcPr>
            <w:tcW w:w="2835" w:type="dxa"/>
          </w:tcPr>
          <w:p w14:paraId="0692B368" w14:textId="77777777" w:rsidR="00C218B0" w:rsidRPr="00C218B0" w:rsidRDefault="00C218B0" w:rsidP="006B6DA5">
            <w:pPr>
              <w:widowControl w:val="0"/>
              <w:overflowPunct w:val="0"/>
              <w:autoSpaceDE w:val="0"/>
              <w:autoSpaceDN w:val="0"/>
              <w:adjustRightInd w:val="0"/>
              <w:rPr>
                <w:kern w:val="28"/>
              </w:rPr>
            </w:pPr>
          </w:p>
        </w:tc>
        <w:tc>
          <w:tcPr>
            <w:tcW w:w="3827" w:type="dxa"/>
          </w:tcPr>
          <w:p w14:paraId="44F94D69" w14:textId="77777777" w:rsidR="00C218B0" w:rsidRPr="00C218B0" w:rsidRDefault="00C218B0" w:rsidP="006B6DA5">
            <w:pPr>
              <w:widowControl w:val="0"/>
              <w:overflowPunct w:val="0"/>
              <w:autoSpaceDE w:val="0"/>
              <w:autoSpaceDN w:val="0"/>
              <w:adjustRightInd w:val="0"/>
              <w:rPr>
                <w:kern w:val="28"/>
              </w:rPr>
            </w:pPr>
          </w:p>
        </w:tc>
      </w:tr>
    </w:tbl>
    <w:p w14:paraId="36D1752F" w14:textId="5352BE2C"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Līguma izpildē piesaista Apakšuzņēmējus</w:t>
      </w:r>
      <w:r>
        <w:rPr>
          <w:kern w:val="28"/>
        </w:rPr>
        <w:t xml:space="preserve"> </w:t>
      </w:r>
      <w:r>
        <w:rPr>
          <w:i/>
          <w:iCs/>
          <w:kern w:val="28"/>
        </w:rPr>
        <w:t>(aizpilda, ja attiecināms</w:t>
      </w:r>
      <w:r w:rsidR="00B172ED">
        <w:rPr>
          <w:i/>
          <w:iCs/>
          <w:kern w:val="28"/>
        </w:rPr>
        <w:t xml:space="preserve"> un pievieno apliecinājumu</w:t>
      </w:r>
      <w:r>
        <w:rPr>
          <w:i/>
          <w:iCs/>
          <w:kern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835"/>
      </w:tblGrid>
      <w:tr w:rsidR="00C218B0" w:rsidRPr="00C218B0" w14:paraId="00D475BF" w14:textId="77777777" w:rsidTr="006B6DA5">
        <w:trPr>
          <w:trHeight w:val="704"/>
          <w:jc w:val="center"/>
        </w:trPr>
        <w:tc>
          <w:tcPr>
            <w:tcW w:w="3539" w:type="dxa"/>
            <w:vAlign w:val="center"/>
          </w:tcPr>
          <w:p w14:paraId="1C896A90"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Apakšuzņēmēja nosaukums, reģistrācijas numurs, adrese, tālrunis, kontaktpersona</w:t>
            </w:r>
          </w:p>
        </w:tc>
        <w:tc>
          <w:tcPr>
            <w:tcW w:w="3686" w:type="dxa"/>
            <w:vAlign w:val="center"/>
          </w:tcPr>
          <w:p w14:paraId="5EC9CBA9"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darbu/pakalpojuma apraksts, kurus nodod apakšuzņēmējam</w:t>
            </w:r>
          </w:p>
        </w:tc>
        <w:tc>
          <w:tcPr>
            <w:tcW w:w="2835" w:type="dxa"/>
            <w:vAlign w:val="center"/>
          </w:tcPr>
          <w:p w14:paraId="7E96F8D1"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apjoms EUR,%</w:t>
            </w:r>
          </w:p>
        </w:tc>
      </w:tr>
      <w:tr w:rsidR="00C218B0" w:rsidRPr="00C218B0" w14:paraId="3CC7ED53" w14:textId="77777777" w:rsidTr="006B6DA5">
        <w:trPr>
          <w:jc w:val="center"/>
        </w:trPr>
        <w:tc>
          <w:tcPr>
            <w:tcW w:w="3539" w:type="dxa"/>
          </w:tcPr>
          <w:p w14:paraId="71B5D1C3" w14:textId="77777777" w:rsidR="00C218B0" w:rsidRPr="00C218B0" w:rsidRDefault="00C218B0" w:rsidP="006B6DA5">
            <w:pPr>
              <w:widowControl w:val="0"/>
              <w:overflowPunct w:val="0"/>
              <w:autoSpaceDE w:val="0"/>
              <w:autoSpaceDN w:val="0"/>
              <w:adjustRightInd w:val="0"/>
              <w:rPr>
                <w:kern w:val="28"/>
              </w:rPr>
            </w:pPr>
          </w:p>
        </w:tc>
        <w:tc>
          <w:tcPr>
            <w:tcW w:w="3686" w:type="dxa"/>
          </w:tcPr>
          <w:p w14:paraId="673D1A94" w14:textId="77777777" w:rsidR="00C218B0" w:rsidRPr="00C218B0" w:rsidRDefault="00C218B0" w:rsidP="006B6DA5">
            <w:pPr>
              <w:widowControl w:val="0"/>
              <w:overflowPunct w:val="0"/>
              <w:autoSpaceDE w:val="0"/>
              <w:autoSpaceDN w:val="0"/>
              <w:adjustRightInd w:val="0"/>
              <w:rPr>
                <w:kern w:val="28"/>
              </w:rPr>
            </w:pPr>
          </w:p>
        </w:tc>
        <w:tc>
          <w:tcPr>
            <w:tcW w:w="2835" w:type="dxa"/>
          </w:tcPr>
          <w:p w14:paraId="2E3184FF" w14:textId="77777777" w:rsidR="00C218B0" w:rsidRPr="00C218B0" w:rsidRDefault="00C218B0" w:rsidP="006B6DA5">
            <w:pPr>
              <w:widowControl w:val="0"/>
              <w:overflowPunct w:val="0"/>
              <w:autoSpaceDE w:val="0"/>
              <w:autoSpaceDN w:val="0"/>
              <w:adjustRightInd w:val="0"/>
              <w:rPr>
                <w:kern w:val="28"/>
              </w:rPr>
            </w:pPr>
          </w:p>
        </w:tc>
      </w:tr>
    </w:tbl>
    <w:p w14:paraId="5CE855F4" w14:textId="690A2187"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balstās uz citas personas spējām</w:t>
      </w:r>
      <w:r>
        <w:rPr>
          <w:kern w:val="28"/>
        </w:rPr>
        <w:t xml:space="preserve"> </w:t>
      </w:r>
      <w:r>
        <w:rPr>
          <w:i/>
          <w:iCs/>
          <w:kern w:val="28"/>
        </w:rPr>
        <w:t>(aizpilda, ja attiecināms</w:t>
      </w:r>
      <w:r w:rsidR="00B172ED">
        <w:rPr>
          <w:i/>
          <w:iCs/>
          <w:kern w:val="28"/>
        </w:rPr>
        <w:t xml:space="preserve"> un pievieno apliecinājumu</w:t>
      </w:r>
      <w:r>
        <w:rPr>
          <w:i/>
          <w:iCs/>
          <w:kern w:val="28"/>
        </w:rPr>
        <w:t>)</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C218B0" w:rsidRPr="00C218B0" w14:paraId="1A54A883" w14:textId="77777777" w:rsidTr="006B6DA5">
        <w:trPr>
          <w:trHeight w:val="1013"/>
          <w:jc w:val="center"/>
        </w:trPr>
        <w:tc>
          <w:tcPr>
            <w:tcW w:w="3114" w:type="dxa"/>
            <w:vAlign w:val="center"/>
          </w:tcPr>
          <w:p w14:paraId="5836527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Personas, uz kuras spējām balstās, reģistrācijas numurs, adrese, tālrunis, kontaktpersona</w:t>
            </w:r>
          </w:p>
        </w:tc>
        <w:tc>
          <w:tcPr>
            <w:tcW w:w="2223" w:type="dxa"/>
            <w:vAlign w:val="center"/>
          </w:tcPr>
          <w:p w14:paraId="3705D354"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Vai atbilst mazā vai vidējā uzņēmuma statusam</w:t>
            </w:r>
          </w:p>
        </w:tc>
        <w:tc>
          <w:tcPr>
            <w:tcW w:w="2223" w:type="dxa"/>
            <w:vAlign w:val="center"/>
          </w:tcPr>
          <w:p w14:paraId="75891747"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Kvalifikācijas prasība, kuras izpildei persona piesaistīta</w:t>
            </w:r>
          </w:p>
        </w:tc>
        <w:tc>
          <w:tcPr>
            <w:tcW w:w="2188" w:type="dxa"/>
            <w:vAlign w:val="center"/>
          </w:tcPr>
          <w:p w14:paraId="274EEFDD"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apraksts un apjoms.</w:t>
            </w:r>
          </w:p>
        </w:tc>
      </w:tr>
      <w:tr w:rsidR="00C218B0" w:rsidRPr="005A3985" w14:paraId="0A3AC2DC" w14:textId="77777777" w:rsidTr="006B6DA5">
        <w:trPr>
          <w:trHeight w:val="132"/>
          <w:jc w:val="center"/>
        </w:trPr>
        <w:tc>
          <w:tcPr>
            <w:tcW w:w="3114" w:type="dxa"/>
            <w:vAlign w:val="center"/>
          </w:tcPr>
          <w:p w14:paraId="3CD1580C"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462B8F83"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102D758D" w14:textId="77777777" w:rsidR="00C218B0" w:rsidRPr="005A3985" w:rsidRDefault="00C218B0" w:rsidP="006B6DA5">
            <w:pPr>
              <w:widowControl w:val="0"/>
              <w:overflowPunct w:val="0"/>
              <w:autoSpaceDE w:val="0"/>
              <w:autoSpaceDN w:val="0"/>
              <w:adjustRightInd w:val="0"/>
              <w:rPr>
                <w:kern w:val="28"/>
              </w:rPr>
            </w:pPr>
          </w:p>
        </w:tc>
        <w:tc>
          <w:tcPr>
            <w:tcW w:w="2188" w:type="dxa"/>
            <w:vAlign w:val="center"/>
          </w:tcPr>
          <w:p w14:paraId="3B035759" w14:textId="77777777" w:rsidR="00C218B0" w:rsidRPr="005A3985" w:rsidRDefault="00C218B0" w:rsidP="006B6DA5">
            <w:pPr>
              <w:widowControl w:val="0"/>
              <w:overflowPunct w:val="0"/>
              <w:autoSpaceDE w:val="0"/>
              <w:autoSpaceDN w:val="0"/>
              <w:adjustRightInd w:val="0"/>
              <w:rPr>
                <w:kern w:val="28"/>
              </w:rPr>
            </w:pPr>
          </w:p>
        </w:tc>
      </w:tr>
    </w:tbl>
    <w:p w14:paraId="35CB1B49" w14:textId="77777777" w:rsidR="00C218B0" w:rsidRDefault="00C218B0" w:rsidP="00C86A6B">
      <w:pPr>
        <w:spacing w:line="259" w:lineRule="auto"/>
        <w:rPr>
          <w:rFonts w:eastAsia="Calibri"/>
          <w:color w:val="000000"/>
          <w:u w:color="000000"/>
          <w:lang w:eastAsia="lv-LV"/>
        </w:rPr>
      </w:pPr>
    </w:p>
    <w:bookmarkEnd w:id="22"/>
    <w:p w14:paraId="659DF5AE" w14:textId="22543649" w:rsidR="000F592E" w:rsidRPr="00A45E56" w:rsidRDefault="00C218B0" w:rsidP="00C218B0">
      <w:pPr>
        <w:pStyle w:val="ListParagraph"/>
        <w:numPr>
          <w:ilvl w:val="0"/>
          <w:numId w:val="14"/>
        </w:numPr>
        <w:spacing w:after="160" w:line="259" w:lineRule="auto"/>
        <w:rPr>
          <w:rFonts w:ascii="Times New Roman" w:hAnsi="Times New Roman"/>
          <w:sz w:val="24"/>
          <w:szCs w:val="24"/>
        </w:rPr>
      </w:pPr>
      <w:r>
        <w:rPr>
          <w:rFonts w:ascii="Times New Roman" w:hAnsi="Times New Roman"/>
          <w:color w:val="000000"/>
          <w:sz w:val="24"/>
          <w:szCs w:val="24"/>
          <w:u w:color="000000"/>
          <w:lang w:eastAsia="lv-LV"/>
        </w:rPr>
        <w:t xml:space="preserve">Esam izskatījuši visus cenu aptaujas procedūras dokumentus, tajā skaitā noteikumus ar pielikumiem, līguma projektu. Mēs esam pārbaudījuši un saprotam šos dokumentus un pārliecinājāmies, ka tie nesatur kļūdas un citus trūkumus. Mēs pieņemam visas cenu aptaujas </w:t>
      </w:r>
      <w:r>
        <w:rPr>
          <w:rFonts w:ascii="Times New Roman" w:hAnsi="Times New Roman"/>
          <w:color w:val="000000"/>
          <w:sz w:val="24"/>
          <w:szCs w:val="24"/>
          <w:u w:color="000000"/>
          <w:lang w:eastAsia="lv-LV"/>
        </w:rPr>
        <w:lastRenderedPageBreak/>
        <w:t>dokumentos noteiktās prasības un piedāvājam veikt</w:t>
      </w:r>
      <w:r w:rsidR="00996303">
        <w:rPr>
          <w:rFonts w:ascii="Times New Roman" w:hAnsi="Times New Roman"/>
          <w:color w:val="000000"/>
          <w:sz w:val="24"/>
          <w:szCs w:val="24"/>
          <w:u w:color="000000"/>
          <w:lang w:eastAsia="lv-LV"/>
        </w:rPr>
        <w:t xml:space="preserve"> </w:t>
      </w:r>
      <w:r w:rsidR="00A45E56">
        <w:rPr>
          <w:rFonts w:ascii="Times New Roman" w:hAnsi="Times New Roman"/>
          <w:color w:val="000000"/>
          <w:sz w:val="24"/>
          <w:szCs w:val="24"/>
          <w:u w:color="000000"/>
          <w:lang w:eastAsia="lv-LV"/>
        </w:rPr>
        <w:t>projekta “Papildus ūdens filtrēšanas iekārtu uzstādīšana Olaines ūdens sagatavošanas stacijā”</w:t>
      </w:r>
      <w:r w:rsidR="00996303">
        <w:rPr>
          <w:rFonts w:ascii="Times New Roman" w:hAnsi="Times New Roman"/>
          <w:color w:val="000000"/>
          <w:sz w:val="24"/>
          <w:szCs w:val="24"/>
          <w:u w:color="000000"/>
          <w:lang w:eastAsia="lv-LV"/>
        </w:rPr>
        <w:t xml:space="preserve"> projekta izstrādi un autoruzraudzību </w:t>
      </w:r>
      <w:r w:rsidR="000F592E" w:rsidRPr="00C218B0">
        <w:rPr>
          <w:rFonts w:ascii="Times New Roman" w:hAnsi="Times New Roman"/>
        </w:rPr>
        <w:t>par šādu</w:t>
      </w:r>
      <w:r w:rsidR="00005103">
        <w:rPr>
          <w:rFonts w:ascii="Times New Roman" w:hAnsi="Times New Roman"/>
        </w:rPr>
        <w:t xml:space="preserve"> kopējo finanšu piedāvājuma</w:t>
      </w:r>
      <w:r w:rsidR="000F592E" w:rsidRPr="00C218B0">
        <w:rPr>
          <w:rFonts w:ascii="Times New Roman" w:hAnsi="Times New Roman"/>
        </w:rPr>
        <w:t xml:space="preserve"> cenu, EUR bez PVN:</w:t>
      </w:r>
    </w:p>
    <w:p w14:paraId="7DB81984" w14:textId="32B4C623" w:rsidR="000F592E" w:rsidRPr="000F592E" w:rsidRDefault="000F592E" w:rsidP="000F592E">
      <w:pPr>
        <w:pStyle w:val="Apakpunkts"/>
        <w:jc w:val="center"/>
        <w:rPr>
          <w:rFonts w:ascii="Times New Roman" w:hAnsi="Times New Roman"/>
          <w:b w:val="0"/>
          <w:bCs/>
        </w:rPr>
      </w:pPr>
      <w:r w:rsidRPr="000F592E">
        <w:rPr>
          <w:rFonts w:ascii="Times New Roman" w:hAnsi="Times New Roman"/>
          <w:b w:val="0"/>
        </w:rPr>
        <w:t>____________</w:t>
      </w:r>
      <w:r w:rsidR="00C218B0">
        <w:rPr>
          <w:rFonts w:ascii="Times New Roman" w:hAnsi="Times New Roman"/>
          <w:b w:val="0"/>
        </w:rPr>
        <w:t xml:space="preserve"> </w:t>
      </w:r>
      <w:r w:rsidRPr="000F592E">
        <w:rPr>
          <w:rFonts w:ascii="Times New Roman" w:hAnsi="Times New Roman"/>
          <w:b w:val="0"/>
        </w:rPr>
        <w:t>(summa vārdiem)</w:t>
      </w:r>
      <w:r w:rsidR="00C218B0" w:rsidRPr="00C218B0">
        <w:rPr>
          <w:rFonts w:ascii="Times New Roman" w:hAnsi="Times New Roman"/>
          <w:b w:val="0"/>
        </w:rPr>
        <w:t xml:space="preserve"> </w:t>
      </w:r>
      <w:r w:rsidR="00C218B0">
        <w:rPr>
          <w:rFonts w:ascii="Times New Roman" w:hAnsi="Times New Roman"/>
          <w:b w:val="0"/>
        </w:rPr>
        <w:t>EUR bez PVN</w:t>
      </w:r>
    </w:p>
    <w:p w14:paraId="6D600E6D" w14:textId="77777777" w:rsidR="00801FBB" w:rsidRPr="000F592E" w:rsidRDefault="00801FBB" w:rsidP="00801FBB">
      <w:pPr>
        <w:pStyle w:val="Apakpunkts"/>
        <w:ind w:left="851" w:hanging="851"/>
        <w:rPr>
          <w:rFonts w:ascii="Times New Roman" w:hAnsi="Times New Roman"/>
          <w:b w:val="0"/>
          <w:bCs/>
        </w:rPr>
      </w:pPr>
    </w:p>
    <w:p w14:paraId="217BFA96" w14:textId="38DA659B"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Iesniedzot šo piedāvājumu, mēs piekrītam visiem cenu aptaujas nosacījumiem un apņemamies tos izpildīt.</w:t>
      </w:r>
    </w:p>
    <w:p w14:paraId="043495C2" w14:textId="04918910"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Piedāvājuma derīguma termiņš no piedāvājuma iesniegšanas termiņa ___ dienas.</w:t>
      </w:r>
    </w:p>
    <w:p w14:paraId="053FAA91" w14:textId="77777777" w:rsidR="00090910" w:rsidRPr="00090910" w:rsidRDefault="00C218B0" w:rsidP="008D79F5">
      <w:pPr>
        <w:pStyle w:val="ListParagraph"/>
        <w:numPr>
          <w:ilvl w:val="0"/>
          <w:numId w:val="14"/>
        </w:numPr>
        <w:spacing w:after="0" w:line="240" w:lineRule="auto"/>
        <w:ind w:left="357" w:hanging="357"/>
      </w:pPr>
      <w:r w:rsidRPr="00C218B0">
        <w:rPr>
          <w:rFonts w:ascii="Times New Roman" w:hAnsi="Times New Roman"/>
          <w:sz w:val="24"/>
          <w:szCs w:val="24"/>
        </w:rPr>
        <w:t xml:space="preserve">Mēs apņemamies slēgt līgumu atbilstoši cenu aptaujas noteikumos ietvertajam līguma projektam. </w:t>
      </w:r>
    </w:p>
    <w:p w14:paraId="07C62116" w14:textId="77777777" w:rsidR="00090910" w:rsidRDefault="00090910" w:rsidP="00090910">
      <w:pPr>
        <w:pStyle w:val="ListParagraph"/>
        <w:spacing w:after="0" w:line="240" w:lineRule="auto"/>
        <w:ind w:left="357"/>
        <w:rPr>
          <w:rFonts w:ascii="Times New Roman" w:hAnsi="Times New Roman"/>
          <w:sz w:val="24"/>
          <w:szCs w:val="24"/>
        </w:rPr>
      </w:pPr>
    </w:p>
    <w:p w14:paraId="58FDC03E" w14:textId="767F2BF4" w:rsidR="00C218B0" w:rsidRPr="00090910" w:rsidRDefault="00C218B0" w:rsidP="00090910">
      <w:pPr>
        <w:pStyle w:val="ListParagraph"/>
        <w:spacing w:after="0" w:line="240" w:lineRule="auto"/>
        <w:ind w:left="357"/>
        <w:rPr>
          <w:rFonts w:ascii="Times New Roman" w:hAnsi="Times New Roman"/>
          <w:sz w:val="24"/>
          <w:szCs w:val="24"/>
        </w:rPr>
      </w:pPr>
      <w:r w:rsidRPr="00090910">
        <w:rPr>
          <w:rFonts w:ascii="Times New Roman" w:hAnsi="Times New Roman"/>
          <w:sz w:val="24"/>
          <w:szCs w:val="24"/>
        </w:rPr>
        <w:t>Līguma slēgšanas gadījuma līguma izpildes kontaktpersona tiek noteikta:</w:t>
      </w:r>
    </w:p>
    <w:tbl>
      <w:tblPr>
        <w:tblW w:w="9923" w:type="dxa"/>
        <w:tblInd w:w="-142" w:type="dxa"/>
        <w:tblLook w:val="04A0" w:firstRow="1" w:lastRow="0" w:firstColumn="1" w:lastColumn="0" w:noHBand="0" w:noVBand="1"/>
      </w:tblPr>
      <w:tblGrid>
        <w:gridCol w:w="2410"/>
        <w:gridCol w:w="7513"/>
      </w:tblGrid>
      <w:tr w:rsidR="00C218B0" w:rsidRPr="00114BDD" w14:paraId="16DFE7B5" w14:textId="77777777" w:rsidTr="006B6DA5">
        <w:tc>
          <w:tcPr>
            <w:tcW w:w="2410" w:type="dxa"/>
            <w:shd w:val="clear" w:color="auto" w:fill="auto"/>
          </w:tcPr>
          <w:p w14:paraId="782081E6"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1224550F"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55273CC2" w14:textId="77777777" w:rsidTr="006B6DA5">
        <w:trPr>
          <w:trHeight w:val="77"/>
        </w:trPr>
        <w:tc>
          <w:tcPr>
            <w:tcW w:w="2410" w:type="dxa"/>
            <w:shd w:val="clear" w:color="auto" w:fill="auto"/>
          </w:tcPr>
          <w:p w14:paraId="26C8DAA1" w14:textId="77777777" w:rsidR="00C218B0" w:rsidRPr="00114BDD" w:rsidRDefault="00C218B0" w:rsidP="006B6DA5">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02781E18" w14:textId="77777777" w:rsidR="00C218B0" w:rsidRPr="00114BDD" w:rsidRDefault="00C218B0" w:rsidP="006B6DA5">
            <w:pPr>
              <w:widowControl w:val="0"/>
              <w:overflowPunct w:val="0"/>
              <w:autoSpaceDE w:val="0"/>
              <w:autoSpaceDN w:val="0"/>
              <w:adjustRightInd w:val="0"/>
              <w:rPr>
                <w:b/>
                <w:bCs/>
                <w:i/>
                <w:iCs/>
                <w:kern w:val="28"/>
              </w:rPr>
            </w:pPr>
            <w:r w:rsidRPr="00114BDD">
              <w:rPr>
                <w:bCs/>
                <w:i/>
                <w:iCs/>
                <w:kern w:val="28"/>
              </w:rPr>
              <w:t>(vārds, uzvārds, amats)</w:t>
            </w:r>
          </w:p>
        </w:tc>
      </w:tr>
      <w:tr w:rsidR="00C218B0" w:rsidRPr="00114BDD" w14:paraId="2AD8EB77" w14:textId="77777777" w:rsidTr="006B6DA5">
        <w:tc>
          <w:tcPr>
            <w:tcW w:w="2410" w:type="dxa"/>
            <w:shd w:val="clear" w:color="auto" w:fill="auto"/>
          </w:tcPr>
          <w:p w14:paraId="5D52C79A"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4BC049B8"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7EB9AB2F" w14:textId="77777777" w:rsidTr="006B6DA5">
        <w:tc>
          <w:tcPr>
            <w:tcW w:w="2410" w:type="dxa"/>
            <w:shd w:val="clear" w:color="auto" w:fill="auto"/>
          </w:tcPr>
          <w:p w14:paraId="5ECE02FB"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20552D5A" w14:textId="77777777" w:rsidR="00C218B0" w:rsidRPr="00114BDD" w:rsidRDefault="00C218B0" w:rsidP="006B6DA5">
            <w:pPr>
              <w:widowControl w:val="0"/>
              <w:overflowPunct w:val="0"/>
              <w:autoSpaceDE w:val="0"/>
              <w:autoSpaceDN w:val="0"/>
              <w:adjustRightInd w:val="0"/>
              <w:rPr>
                <w:b/>
                <w:bCs/>
                <w:kern w:val="28"/>
              </w:rPr>
            </w:pPr>
          </w:p>
        </w:tc>
      </w:tr>
    </w:tbl>
    <w:p w14:paraId="5ED83572" w14:textId="77777777" w:rsidR="00C218B0" w:rsidRPr="00C218B0" w:rsidRDefault="00C218B0" w:rsidP="00C218B0"/>
    <w:p w14:paraId="221D5ABD" w14:textId="5C220DE5" w:rsidR="00964B3B" w:rsidRPr="000F592E"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0F592E">
        <w:rPr>
          <w:rFonts w:ascii="Times New Roman" w:hAnsi="Times New Roman"/>
          <w:sz w:val="24"/>
          <w:szCs w:val="24"/>
        </w:rPr>
        <w:t>Mēs apliecinām, ka:</w:t>
      </w:r>
    </w:p>
    <w:p w14:paraId="7650F5D6" w14:textId="7A0BCCF5"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 xml:space="preserve">finanšu piedāvājumā ir iekļautas visas </w:t>
      </w:r>
      <w:r w:rsidR="00090910">
        <w:rPr>
          <w:rFonts w:ascii="Times New Roman" w:hAnsi="Times New Roman"/>
          <w:sz w:val="24"/>
          <w:szCs w:val="24"/>
        </w:rPr>
        <w:t>ar kvalitatīva darba izpildi</w:t>
      </w:r>
      <w:r w:rsidRPr="000F592E">
        <w:rPr>
          <w:rFonts w:ascii="Times New Roman" w:hAnsi="Times New Roman"/>
          <w:sz w:val="24"/>
          <w:szCs w:val="24"/>
        </w:rPr>
        <w:t xml:space="preserve"> nepieciešamās izmaksas, bez kurām nebūtu iespējama kvalitatīv</w:t>
      </w:r>
      <w:r w:rsidR="000F592E">
        <w:rPr>
          <w:rFonts w:ascii="Times New Roman" w:hAnsi="Times New Roman"/>
          <w:sz w:val="24"/>
          <w:szCs w:val="24"/>
        </w:rPr>
        <w:t>u</w:t>
      </w:r>
      <w:r w:rsidRPr="000F592E">
        <w:rPr>
          <w:rFonts w:ascii="Times New Roman" w:hAnsi="Times New Roman"/>
          <w:sz w:val="24"/>
          <w:szCs w:val="24"/>
        </w:rPr>
        <w:t xml:space="preserve"> un atbilstoš</w:t>
      </w:r>
      <w:r w:rsidR="000F592E">
        <w:rPr>
          <w:rFonts w:ascii="Times New Roman" w:hAnsi="Times New Roman"/>
          <w:sz w:val="24"/>
          <w:szCs w:val="24"/>
        </w:rPr>
        <w:t>u</w:t>
      </w:r>
      <w:r w:rsidRPr="000F592E">
        <w:rPr>
          <w:rFonts w:ascii="Times New Roman" w:hAnsi="Times New Roman"/>
          <w:sz w:val="24"/>
          <w:szCs w:val="24"/>
        </w:rPr>
        <w:t xml:space="preserve"> </w:t>
      </w:r>
      <w:r w:rsidR="000F592E">
        <w:rPr>
          <w:rFonts w:ascii="Times New Roman" w:hAnsi="Times New Roman"/>
          <w:sz w:val="24"/>
          <w:szCs w:val="24"/>
        </w:rPr>
        <w:t>Darbu</w:t>
      </w:r>
      <w:r w:rsidRPr="000F592E">
        <w:rPr>
          <w:rFonts w:ascii="Times New Roman" w:hAnsi="Times New Roman"/>
          <w:sz w:val="24"/>
          <w:szCs w:val="24"/>
        </w:rPr>
        <w:t xml:space="preserve"> </w:t>
      </w:r>
      <w:r w:rsidR="00C86A6B" w:rsidRPr="000F592E">
        <w:rPr>
          <w:rFonts w:ascii="Times New Roman" w:hAnsi="Times New Roman"/>
          <w:sz w:val="24"/>
          <w:szCs w:val="24"/>
        </w:rPr>
        <w:t>nodrošināšana,</w:t>
      </w:r>
      <w:r w:rsidRPr="000F592E">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piedāvājums ir galīgs un netiks mainīts</w:t>
      </w:r>
      <w:r w:rsidR="00C86A6B" w:rsidRPr="000F592E">
        <w:rPr>
          <w:rFonts w:ascii="Times New Roman" w:hAnsi="Times New Roman"/>
          <w:sz w:val="24"/>
          <w:szCs w:val="24"/>
        </w:rPr>
        <w:t>;</w:t>
      </w:r>
    </w:p>
    <w:p w14:paraId="679E27DE" w14:textId="1FE4E43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neesam nekādā veidā ieinteresēti nevienā citā piedāvājumā, kas iesniegts Cenu aptaujā;</w:t>
      </w:r>
    </w:p>
    <w:p w14:paraId="396C4BF6" w14:textId="5AEC141F"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visi pievienotie dokumenti veido Cenu aptaujas piedāvājumu;</w:t>
      </w:r>
    </w:p>
    <w:p w14:paraId="0AAAEDD1"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piedāvājumā ietvertās dokumentu kopijas un tulkojumi atbilst to oriģināliem;</w:t>
      </w:r>
    </w:p>
    <w:p w14:paraId="5A722F69"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visa piedāvājumā sniegtā informācija un ziņas ir patiesas;</w:t>
      </w:r>
    </w:p>
    <w:p w14:paraId="6991A9BB" w14:textId="60128242"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piedāvājums pilnībā atbilst Pasūtītāja</w:t>
      </w:r>
      <w:r w:rsidR="006077D8">
        <w:rPr>
          <w:rFonts w:ascii="Times New Roman" w:hAnsi="Times New Roman"/>
          <w:sz w:val="24"/>
          <w:szCs w:val="24"/>
        </w:rPr>
        <w:t xml:space="preserve"> izvirzītajām</w:t>
      </w:r>
      <w:r w:rsidRPr="000F592E">
        <w:rPr>
          <w:rFonts w:ascii="Times New Roman" w:hAnsi="Times New Roman"/>
          <w:sz w:val="24"/>
          <w:szCs w:val="24"/>
        </w:rPr>
        <w:t xml:space="preserve"> Tehniskajām prasībām;</w:t>
      </w:r>
    </w:p>
    <w:p w14:paraId="14295BEE" w14:textId="2575759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nav tādu apstākļu, kas liedz piedalīties Cenu aptaujā un pildīt Pasūtītāja izvirzītās prasības.</w:t>
      </w:r>
    </w:p>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[Pretendenta pārstāvēttiesīgās personas paraksts:] ______________________________________</w:t>
      </w:r>
    </w:p>
    <w:p w14:paraId="395DA46C" w14:textId="728BD1BA" w:rsidR="00964B3B" w:rsidRPr="00191CB4" w:rsidRDefault="00964B3B" w:rsidP="00964B3B">
      <w:pPr>
        <w:jc w:val="left"/>
        <w:rPr>
          <w:i/>
          <w:iCs/>
        </w:rPr>
      </w:pPr>
      <w:r w:rsidRPr="00191CB4">
        <w:rPr>
          <w:i/>
          <w:iCs/>
        </w:rPr>
        <w:t>[Pretendenta pārstāvēttiesīgās personas amats, vārds un uzvārds:] _________________________</w:t>
      </w:r>
    </w:p>
    <w:p w14:paraId="58799DF9" w14:textId="77777777" w:rsidR="00964B3B" w:rsidRDefault="00964B3B" w:rsidP="00964B3B">
      <w:pPr>
        <w:pStyle w:val="Punkts"/>
        <w:tabs>
          <w:tab w:val="left" w:pos="0"/>
        </w:tabs>
        <w:jc w:val="right"/>
        <w:rPr>
          <w:rFonts w:ascii="Times New Roman" w:hAnsi="Times New Roman"/>
          <w:b w:val="0"/>
          <w:bCs/>
          <w:i/>
          <w:iCs/>
        </w:rPr>
      </w:pPr>
      <w:r w:rsidRPr="00191CB4">
        <w:rPr>
          <w:rFonts w:ascii="Times New Roman" w:hAnsi="Times New Roman"/>
          <w:b w:val="0"/>
          <w:bCs/>
          <w:i/>
          <w:iCs/>
        </w:rPr>
        <w:t>[datums:] _____________________________________</w:t>
      </w:r>
    </w:p>
    <w:p w14:paraId="5F7382E3" w14:textId="75376497" w:rsidR="00FA1241" w:rsidRDefault="00FA1241">
      <w:pPr>
        <w:spacing w:after="160" w:line="259" w:lineRule="auto"/>
        <w:jc w:val="left"/>
        <w:rPr>
          <w:rFonts w:ascii="Arial" w:hAnsi="Arial"/>
          <w:bCs/>
        </w:rPr>
      </w:pPr>
      <w:r>
        <w:rPr>
          <w:b/>
          <w:bCs/>
        </w:rPr>
        <w:br w:type="page"/>
      </w:r>
    </w:p>
    <w:p w14:paraId="29BD02B0" w14:textId="65B4B344" w:rsidR="00271AE9" w:rsidRDefault="00984908" w:rsidP="00271AE9">
      <w:pPr>
        <w:jc w:val="right"/>
      </w:pPr>
      <w:r>
        <w:lastRenderedPageBreak/>
        <w:t>2</w:t>
      </w:r>
      <w:r w:rsidR="00271AE9">
        <w:t>.pielikums</w:t>
      </w:r>
    </w:p>
    <w:p w14:paraId="1BEDD300" w14:textId="3C7022A0" w:rsidR="00AB171C" w:rsidRDefault="00005103" w:rsidP="00964B3B">
      <w:pPr>
        <w:suppressAutoHyphens/>
        <w:jc w:val="center"/>
        <w:rPr>
          <w:b/>
          <w:bCs/>
          <w:color w:val="000000"/>
          <w:lang w:eastAsia="ar-SA"/>
        </w:rPr>
      </w:pPr>
      <w:r>
        <w:rPr>
          <w:b/>
          <w:bCs/>
          <w:color w:val="000000"/>
          <w:lang w:eastAsia="ar-SA"/>
        </w:rPr>
        <w:t>TEHNISK</w:t>
      </w:r>
      <w:r w:rsidR="00FE3533">
        <w:rPr>
          <w:b/>
          <w:bCs/>
          <w:color w:val="000000"/>
          <w:lang w:eastAsia="ar-SA"/>
        </w:rPr>
        <w:t>AIS APRAKSTS</w:t>
      </w:r>
    </w:p>
    <w:p w14:paraId="2D7D8C54" w14:textId="77777777" w:rsidR="00FE3533" w:rsidRDefault="00FE3533" w:rsidP="00FE3533">
      <w:pPr>
        <w:jc w:val="center"/>
        <w:rPr>
          <w:caps/>
        </w:rPr>
      </w:pPr>
      <w:r>
        <w:rPr>
          <w:caps/>
        </w:rPr>
        <w:t xml:space="preserve">olaines ūdens sagatavošanas stacijas rekonstrukcijas projekta izstrāde un autoruzraudzība </w:t>
      </w:r>
    </w:p>
    <w:p w14:paraId="447D2DC9" w14:textId="260AEA24" w:rsidR="00FE3533" w:rsidRDefault="00FE3533" w:rsidP="00FE3533">
      <w:pPr>
        <w:ind w:right="66"/>
        <w:jc w:val="center"/>
      </w:pPr>
      <w:r>
        <w:t>Nr. AS OŪS 2024/</w:t>
      </w:r>
      <w:r w:rsidR="00665E4B">
        <w:t>17</w:t>
      </w:r>
      <w:r>
        <w:t>_SPS/CA</w:t>
      </w:r>
    </w:p>
    <w:p w14:paraId="13AC66DE" w14:textId="7E7D71A4" w:rsidR="00005103" w:rsidRDefault="00005103" w:rsidP="00005103">
      <w:pPr>
        <w:ind w:right="66"/>
        <w:jc w:val="center"/>
      </w:pPr>
    </w:p>
    <w:p w14:paraId="6EA75375" w14:textId="018F6E81" w:rsidR="00FE3533" w:rsidRPr="00FE3533" w:rsidRDefault="00FE3533" w:rsidP="00996303">
      <w:pPr>
        <w:suppressAutoHyphens/>
        <w:ind w:firstLine="720"/>
        <w:rPr>
          <w:color w:val="000000"/>
          <w:lang w:eastAsia="ar-SA"/>
        </w:rPr>
      </w:pPr>
      <w:r w:rsidRPr="00FE3533">
        <w:rPr>
          <w:color w:val="000000"/>
          <w:lang w:eastAsia="ar-SA"/>
        </w:rPr>
        <w:t>Olaines  ūdens sagatavošanas stacij</w:t>
      </w:r>
      <w:r w:rsidR="00996303">
        <w:rPr>
          <w:color w:val="000000"/>
          <w:lang w:eastAsia="ar-SA"/>
        </w:rPr>
        <w:t>as atrašanās vieta ir</w:t>
      </w:r>
      <w:r w:rsidRPr="00FE3533">
        <w:rPr>
          <w:color w:val="000000"/>
          <w:lang w:eastAsia="ar-SA"/>
        </w:rPr>
        <w:t xml:space="preserve"> Jelgavas iel</w:t>
      </w:r>
      <w:r w:rsidR="00996303">
        <w:rPr>
          <w:color w:val="000000"/>
          <w:lang w:eastAsia="ar-SA"/>
        </w:rPr>
        <w:t>a</w:t>
      </w:r>
      <w:r w:rsidRPr="00FE3533">
        <w:rPr>
          <w:color w:val="000000"/>
          <w:lang w:eastAsia="ar-SA"/>
        </w:rPr>
        <w:t xml:space="preserve"> 5, Olaine, Olaines novads</w:t>
      </w:r>
      <w:r w:rsidR="00996303">
        <w:rPr>
          <w:color w:val="000000"/>
          <w:lang w:eastAsia="ar-SA"/>
        </w:rPr>
        <w:t xml:space="preserve">, </w:t>
      </w:r>
      <w:r w:rsidRPr="00FE3533">
        <w:rPr>
          <w:color w:val="000000"/>
          <w:lang w:eastAsia="ar-SA"/>
        </w:rPr>
        <w:t xml:space="preserve">  </w:t>
      </w:r>
      <w:r w:rsidR="00996303">
        <w:rPr>
          <w:color w:val="000000"/>
          <w:lang w:eastAsia="ar-SA"/>
        </w:rPr>
        <w:t>ekspluatācijā</w:t>
      </w:r>
      <w:r w:rsidRPr="00FE3533">
        <w:rPr>
          <w:color w:val="000000"/>
          <w:lang w:eastAsia="ar-SA"/>
        </w:rPr>
        <w:t xml:space="preserve"> no</w:t>
      </w:r>
      <w:r w:rsidR="00996303">
        <w:rPr>
          <w:color w:val="000000"/>
          <w:lang w:eastAsia="ar-SA"/>
        </w:rPr>
        <w:t xml:space="preserve"> </w:t>
      </w:r>
      <w:r w:rsidRPr="00FE3533">
        <w:rPr>
          <w:color w:val="000000"/>
          <w:lang w:eastAsia="ar-SA"/>
        </w:rPr>
        <w:t xml:space="preserve">2004. gada.  </w:t>
      </w:r>
    </w:p>
    <w:p w14:paraId="2439B434" w14:textId="58F5A308" w:rsidR="00FE3533" w:rsidRPr="00FE3533" w:rsidRDefault="00FE3533" w:rsidP="00996303">
      <w:pPr>
        <w:suppressAutoHyphens/>
        <w:ind w:firstLine="720"/>
        <w:rPr>
          <w:color w:val="000000"/>
          <w:lang w:eastAsia="ar-SA"/>
        </w:rPr>
      </w:pPr>
      <w:r w:rsidRPr="00FE3533">
        <w:rPr>
          <w:color w:val="000000"/>
          <w:lang w:eastAsia="ar-SA"/>
        </w:rPr>
        <w:t>Ņemot vērā, ka  Olaines pilsētā iegūstamajiem artēziskajiem ūdeņiem ir paaugstināts dzelzs un mangāna saturs, kā arī ir paaugstināta cietība</w:t>
      </w:r>
      <w:r w:rsidR="00996303">
        <w:rPr>
          <w:color w:val="000000"/>
          <w:lang w:eastAsia="ar-SA"/>
        </w:rPr>
        <w:t>,</w:t>
      </w:r>
      <w:r w:rsidRPr="00FE3533">
        <w:rPr>
          <w:color w:val="000000"/>
          <w:lang w:eastAsia="ar-SA"/>
        </w:rPr>
        <w:t xml:space="preserve"> ūdens sagatavošanas procesā t</w:t>
      </w:r>
      <w:r w:rsidR="00996303">
        <w:rPr>
          <w:color w:val="000000"/>
          <w:lang w:eastAsia="ar-SA"/>
        </w:rPr>
        <w:t>i</w:t>
      </w:r>
      <w:r w:rsidRPr="00FE3533">
        <w:rPr>
          <w:color w:val="000000"/>
          <w:lang w:eastAsia="ar-SA"/>
        </w:rPr>
        <w:t xml:space="preserve">ek veikta artēzisko ūdeņu atdzelžošana spiediena filtru iekārtās un atsāļošana izmantojot atgriezeniskās osmozes filtru iekārtas. </w:t>
      </w:r>
    </w:p>
    <w:p w14:paraId="54C2FCBD" w14:textId="2817F607" w:rsidR="00FE3533" w:rsidRPr="00FE3533" w:rsidRDefault="00FE3533" w:rsidP="00996303">
      <w:pPr>
        <w:suppressAutoHyphens/>
        <w:ind w:firstLine="720"/>
        <w:rPr>
          <w:color w:val="000000"/>
          <w:lang w:eastAsia="ar-SA"/>
        </w:rPr>
      </w:pPr>
      <w:r w:rsidRPr="00FE3533">
        <w:rPr>
          <w:color w:val="000000"/>
          <w:lang w:eastAsia="ar-SA"/>
        </w:rPr>
        <w:t>Ņemot vērā ūdens patēriņa pieaugumu</w:t>
      </w:r>
      <w:r w:rsidR="00996303">
        <w:rPr>
          <w:color w:val="000000"/>
          <w:lang w:eastAsia="ar-SA"/>
        </w:rPr>
        <w:t>,</w:t>
      </w:r>
      <w:r w:rsidRPr="00FE3533">
        <w:rPr>
          <w:color w:val="000000"/>
          <w:lang w:eastAsia="ar-SA"/>
        </w:rPr>
        <w:t xml:space="preserve"> pašlaik iekārt</w:t>
      </w:r>
      <w:r w:rsidR="00996303">
        <w:rPr>
          <w:color w:val="000000"/>
          <w:lang w:eastAsia="ar-SA"/>
        </w:rPr>
        <w:t>a</w:t>
      </w:r>
      <w:r w:rsidRPr="00FE3533">
        <w:rPr>
          <w:color w:val="000000"/>
          <w:lang w:eastAsia="ar-SA"/>
        </w:rPr>
        <w:t>s darboj</w:t>
      </w:r>
      <w:r w:rsidR="00996303">
        <w:rPr>
          <w:color w:val="000000"/>
          <w:lang w:eastAsia="ar-SA"/>
        </w:rPr>
        <w:t>a</w:t>
      </w:r>
      <w:r w:rsidRPr="00FE3533">
        <w:rPr>
          <w:color w:val="000000"/>
          <w:lang w:eastAsia="ar-SA"/>
        </w:rPr>
        <w:t>s ar lielu noslodzi. Lai nepasliktinātu ūdens kvalitātes rādītājus AS “Olaines ūdens un siltums” plāno veikt ūdens sagatavošanas stacijas rekonstrukcijas darbus</w:t>
      </w:r>
      <w:r w:rsidR="00996303">
        <w:rPr>
          <w:color w:val="000000"/>
          <w:lang w:eastAsia="ar-SA"/>
        </w:rPr>
        <w:t>,</w:t>
      </w:r>
      <w:r w:rsidRPr="00FE3533">
        <w:rPr>
          <w:color w:val="000000"/>
          <w:lang w:eastAsia="ar-SA"/>
        </w:rPr>
        <w:t xml:space="preserve"> uzstādot vienu papildus ūdens atdzelžošanas  filtra iekārtu.</w:t>
      </w:r>
    </w:p>
    <w:p w14:paraId="313C3D7F" w14:textId="77777777" w:rsidR="00996303" w:rsidRDefault="00996303" w:rsidP="00996303">
      <w:pPr>
        <w:suppressAutoHyphens/>
        <w:rPr>
          <w:color w:val="000000"/>
          <w:lang w:eastAsia="ar-SA"/>
        </w:rPr>
      </w:pPr>
    </w:p>
    <w:p w14:paraId="5766D44C" w14:textId="78D3EF1F" w:rsidR="00FE3533" w:rsidRDefault="00FE3533" w:rsidP="00996303">
      <w:pPr>
        <w:suppressAutoHyphens/>
        <w:ind w:firstLine="720"/>
        <w:rPr>
          <w:color w:val="000000"/>
          <w:lang w:eastAsia="ar-SA"/>
        </w:rPr>
      </w:pPr>
      <w:r w:rsidRPr="00FE3533">
        <w:rPr>
          <w:color w:val="000000"/>
          <w:lang w:eastAsia="ar-SA"/>
        </w:rPr>
        <w:t>Projekta</w:t>
      </w:r>
      <w:r w:rsidR="00996303">
        <w:rPr>
          <w:color w:val="000000"/>
          <w:lang w:eastAsia="ar-SA"/>
        </w:rPr>
        <w:t xml:space="preserve"> “Papildus ūdens filtrēšanas iekārtu uzstādīšana Olaines ūdens sagatavošanas stacijā”</w:t>
      </w:r>
      <w:r w:rsidRPr="00FE3533">
        <w:rPr>
          <w:color w:val="000000"/>
          <w:lang w:eastAsia="ar-SA"/>
        </w:rPr>
        <w:t xml:space="preserve"> mērķis</w:t>
      </w:r>
      <w:r w:rsidR="00996303">
        <w:rPr>
          <w:color w:val="000000"/>
          <w:lang w:eastAsia="ar-SA"/>
        </w:rPr>
        <w:t xml:space="preserve"> ir</w:t>
      </w:r>
      <w:r w:rsidRPr="00FE3533">
        <w:rPr>
          <w:color w:val="000000"/>
          <w:lang w:eastAsia="ar-SA"/>
        </w:rPr>
        <w:t xml:space="preserve"> palielināt ūdens atdzelžošanas iekārtu kompleksa kopējo maksimālo caurplūdi (ražību) no 139 m</w:t>
      </w:r>
      <w:r w:rsidRPr="00FE3533">
        <w:rPr>
          <w:color w:val="000000"/>
          <w:vertAlign w:val="superscript"/>
          <w:lang w:eastAsia="ar-SA"/>
        </w:rPr>
        <w:t>3</w:t>
      </w:r>
      <w:r w:rsidRPr="00FE3533">
        <w:rPr>
          <w:color w:val="000000"/>
          <w:lang w:eastAsia="ar-SA"/>
        </w:rPr>
        <w:t>/st. līdz  caurplūdei ≤ 185 m</w:t>
      </w:r>
      <w:r w:rsidRPr="00FE3533">
        <w:rPr>
          <w:color w:val="000000"/>
          <w:vertAlign w:val="superscript"/>
          <w:lang w:eastAsia="ar-SA"/>
        </w:rPr>
        <w:t>3</w:t>
      </w:r>
      <w:r w:rsidRPr="00FE3533">
        <w:rPr>
          <w:color w:val="000000"/>
          <w:lang w:eastAsia="ar-SA"/>
        </w:rPr>
        <w:t xml:space="preserve">/st. </w:t>
      </w:r>
    </w:p>
    <w:p w14:paraId="070F4491" w14:textId="77777777" w:rsidR="00996303" w:rsidRPr="00FE3533" w:rsidRDefault="00996303" w:rsidP="00996303">
      <w:pPr>
        <w:suppressAutoHyphens/>
        <w:ind w:firstLine="720"/>
        <w:rPr>
          <w:color w:val="000000"/>
          <w:lang w:eastAsia="ar-SA"/>
        </w:rPr>
      </w:pPr>
    </w:p>
    <w:p w14:paraId="1EEB4832" w14:textId="79FE5412" w:rsidR="00FE3533" w:rsidRPr="00FE3533" w:rsidRDefault="00FE3533" w:rsidP="00996303">
      <w:pPr>
        <w:suppressAutoHyphens/>
        <w:jc w:val="center"/>
        <w:rPr>
          <w:b/>
          <w:bCs/>
          <w:color w:val="000000"/>
          <w:lang w:eastAsia="ar-SA"/>
        </w:rPr>
      </w:pPr>
      <w:r w:rsidRPr="00FE3533">
        <w:rPr>
          <w:b/>
          <w:bCs/>
          <w:color w:val="000000"/>
          <w:lang w:eastAsia="ar-SA"/>
        </w:rPr>
        <w:t>Esošo atdzelžošanas filtru tehniskie dati</w:t>
      </w:r>
    </w:p>
    <w:tbl>
      <w:tblPr>
        <w:tblStyle w:val="TableGrid"/>
        <w:tblW w:w="9493" w:type="dxa"/>
        <w:tblLook w:val="04A0" w:firstRow="1" w:lastRow="0" w:firstColumn="1" w:lastColumn="0" w:noHBand="0" w:noVBand="1"/>
      </w:tblPr>
      <w:tblGrid>
        <w:gridCol w:w="603"/>
        <w:gridCol w:w="4658"/>
        <w:gridCol w:w="4232"/>
      </w:tblGrid>
      <w:tr w:rsidR="00FE3533" w:rsidRPr="00996303" w14:paraId="0A25B9CC"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433D5ECF" w14:textId="77777777" w:rsidR="00FE3533" w:rsidRPr="00996303" w:rsidRDefault="00FE3533" w:rsidP="00996303">
            <w:pPr>
              <w:suppressAutoHyphens/>
              <w:jc w:val="center"/>
              <w:rPr>
                <w:b/>
                <w:bCs/>
                <w:color w:val="000000"/>
                <w:lang w:eastAsia="ar-SA"/>
              </w:rPr>
            </w:pPr>
            <w:r w:rsidRPr="00996303">
              <w:rPr>
                <w:b/>
                <w:bCs/>
                <w:color w:val="000000"/>
                <w:lang w:eastAsia="ar-SA"/>
              </w:rPr>
              <w:t>Nr. p.k.</w:t>
            </w:r>
          </w:p>
        </w:tc>
        <w:tc>
          <w:tcPr>
            <w:tcW w:w="4678" w:type="dxa"/>
            <w:tcBorders>
              <w:top w:val="single" w:sz="4" w:space="0" w:color="auto"/>
              <w:left w:val="single" w:sz="4" w:space="0" w:color="auto"/>
              <w:bottom w:val="single" w:sz="4" w:space="0" w:color="auto"/>
              <w:right w:val="single" w:sz="4" w:space="0" w:color="auto"/>
            </w:tcBorders>
            <w:hideMark/>
          </w:tcPr>
          <w:p w14:paraId="246B1154" w14:textId="77777777" w:rsidR="00FE3533" w:rsidRPr="00996303" w:rsidRDefault="00FE3533" w:rsidP="00996303">
            <w:pPr>
              <w:suppressAutoHyphens/>
              <w:jc w:val="center"/>
              <w:rPr>
                <w:b/>
                <w:bCs/>
                <w:color w:val="000000"/>
                <w:lang w:eastAsia="ar-SA"/>
              </w:rPr>
            </w:pPr>
            <w:r w:rsidRPr="00996303">
              <w:rPr>
                <w:b/>
                <w:bCs/>
                <w:color w:val="000000"/>
                <w:lang w:eastAsia="ar-SA"/>
              </w:rPr>
              <w:t>Parametri</w:t>
            </w:r>
          </w:p>
        </w:tc>
        <w:tc>
          <w:tcPr>
            <w:tcW w:w="4253" w:type="dxa"/>
            <w:tcBorders>
              <w:top w:val="single" w:sz="4" w:space="0" w:color="auto"/>
              <w:left w:val="single" w:sz="4" w:space="0" w:color="auto"/>
              <w:bottom w:val="single" w:sz="4" w:space="0" w:color="auto"/>
              <w:right w:val="single" w:sz="4" w:space="0" w:color="auto"/>
            </w:tcBorders>
            <w:hideMark/>
          </w:tcPr>
          <w:p w14:paraId="3A848D19" w14:textId="67A1C009" w:rsidR="00FE3533" w:rsidRPr="00996303" w:rsidRDefault="00FE3533" w:rsidP="00996303">
            <w:pPr>
              <w:suppressAutoHyphens/>
              <w:jc w:val="center"/>
              <w:rPr>
                <w:b/>
                <w:bCs/>
                <w:color w:val="000000"/>
                <w:lang w:eastAsia="ar-SA"/>
              </w:rPr>
            </w:pPr>
            <w:r w:rsidRPr="00996303">
              <w:rPr>
                <w:b/>
                <w:bCs/>
                <w:color w:val="000000"/>
                <w:lang w:eastAsia="ar-SA"/>
              </w:rPr>
              <w:t>Daudzums</w:t>
            </w:r>
          </w:p>
        </w:tc>
      </w:tr>
      <w:tr w:rsidR="00FE3533" w:rsidRPr="00FE3533" w14:paraId="1DDBBF8E" w14:textId="77777777" w:rsidTr="00996303">
        <w:tc>
          <w:tcPr>
            <w:tcW w:w="562" w:type="dxa"/>
            <w:tcBorders>
              <w:top w:val="single" w:sz="4" w:space="0" w:color="auto"/>
              <w:left w:val="single" w:sz="4" w:space="0" w:color="auto"/>
              <w:bottom w:val="single" w:sz="4" w:space="0" w:color="auto"/>
              <w:right w:val="single" w:sz="4" w:space="0" w:color="auto"/>
            </w:tcBorders>
          </w:tcPr>
          <w:p w14:paraId="6455860C" w14:textId="67EC19AC" w:rsidR="00FE3533" w:rsidRPr="00FE3533" w:rsidRDefault="00996303" w:rsidP="00996303">
            <w:pPr>
              <w:suppressAutoHyphens/>
              <w:jc w:val="left"/>
              <w:rPr>
                <w:color w:val="000000"/>
                <w:lang w:eastAsia="ar-SA"/>
              </w:rPr>
            </w:pPr>
            <w:r>
              <w:rPr>
                <w:color w:val="000000"/>
                <w:lang w:eastAsia="ar-SA"/>
              </w:rPr>
              <w:t>1.</w:t>
            </w:r>
          </w:p>
        </w:tc>
        <w:tc>
          <w:tcPr>
            <w:tcW w:w="4678" w:type="dxa"/>
            <w:tcBorders>
              <w:top w:val="single" w:sz="4" w:space="0" w:color="auto"/>
              <w:left w:val="single" w:sz="4" w:space="0" w:color="auto"/>
              <w:bottom w:val="single" w:sz="4" w:space="0" w:color="auto"/>
              <w:right w:val="single" w:sz="4" w:space="0" w:color="auto"/>
            </w:tcBorders>
            <w:hideMark/>
          </w:tcPr>
          <w:p w14:paraId="40046A61" w14:textId="48B59ABE" w:rsidR="00FE3533" w:rsidRPr="00FE3533" w:rsidRDefault="00FE3533" w:rsidP="00FE3533">
            <w:pPr>
              <w:suppressAutoHyphens/>
              <w:jc w:val="left"/>
              <w:rPr>
                <w:color w:val="000000"/>
                <w:lang w:eastAsia="ar-SA"/>
              </w:rPr>
            </w:pPr>
            <w:r w:rsidRPr="00FE3533">
              <w:rPr>
                <w:color w:val="000000"/>
                <w:lang w:eastAsia="ar-SA"/>
              </w:rPr>
              <w:t>Kopējā projektētā  maksimāl</w:t>
            </w:r>
            <w:r w:rsidR="00996303">
              <w:rPr>
                <w:color w:val="000000"/>
                <w:lang w:eastAsia="ar-SA"/>
              </w:rPr>
              <w:t>ā</w:t>
            </w:r>
            <w:r w:rsidRPr="00FE3533">
              <w:rPr>
                <w:color w:val="000000"/>
                <w:lang w:eastAsia="ar-SA"/>
              </w:rPr>
              <w:t xml:space="preserve"> ūdens plūsma atdzelžošanas iekārtām </w:t>
            </w:r>
          </w:p>
        </w:tc>
        <w:tc>
          <w:tcPr>
            <w:tcW w:w="4253" w:type="dxa"/>
            <w:tcBorders>
              <w:top w:val="single" w:sz="4" w:space="0" w:color="auto"/>
              <w:left w:val="single" w:sz="4" w:space="0" w:color="auto"/>
              <w:bottom w:val="single" w:sz="4" w:space="0" w:color="auto"/>
              <w:right w:val="single" w:sz="4" w:space="0" w:color="auto"/>
            </w:tcBorders>
            <w:hideMark/>
          </w:tcPr>
          <w:p w14:paraId="0471D3EC" w14:textId="77777777" w:rsidR="00FE3533" w:rsidRPr="00FE3533" w:rsidRDefault="00FE3533" w:rsidP="00FE3533">
            <w:pPr>
              <w:suppressAutoHyphens/>
              <w:jc w:val="left"/>
              <w:rPr>
                <w:color w:val="000000"/>
                <w:lang w:eastAsia="ar-SA"/>
              </w:rPr>
            </w:pPr>
            <w:r w:rsidRPr="00FE3533">
              <w:rPr>
                <w:color w:val="000000"/>
                <w:lang w:eastAsia="ar-SA"/>
              </w:rPr>
              <w:t>139 m</w:t>
            </w:r>
            <w:r w:rsidRPr="00996303">
              <w:rPr>
                <w:color w:val="000000"/>
                <w:vertAlign w:val="superscript"/>
                <w:lang w:eastAsia="ar-SA"/>
              </w:rPr>
              <w:t>3</w:t>
            </w:r>
            <w:r w:rsidRPr="00FE3533">
              <w:rPr>
                <w:color w:val="000000"/>
                <w:lang w:eastAsia="ar-SA"/>
              </w:rPr>
              <w:t>/st.</w:t>
            </w:r>
          </w:p>
        </w:tc>
      </w:tr>
      <w:tr w:rsidR="00FE3533" w:rsidRPr="00FE3533" w14:paraId="2325DEF3"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1250749E" w14:textId="77777777" w:rsidR="00FE3533" w:rsidRPr="00FE3533" w:rsidRDefault="00FE3533" w:rsidP="00FE3533">
            <w:pPr>
              <w:suppressAutoHyphens/>
              <w:jc w:val="left"/>
              <w:rPr>
                <w:color w:val="000000"/>
                <w:lang w:eastAsia="ar-SA"/>
              </w:rPr>
            </w:pPr>
            <w:r w:rsidRPr="00FE3533">
              <w:rPr>
                <w:color w:val="000000"/>
                <w:lang w:eastAsia="ar-SA"/>
              </w:rPr>
              <w:t>2.</w:t>
            </w:r>
          </w:p>
        </w:tc>
        <w:tc>
          <w:tcPr>
            <w:tcW w:w="4678" w:type="dxa"/>
            <w:tcBorders>
              <w:top w:val="single" w:sz="4" w:space="0" w:color="auto"/>
              <w:left w:val="single" w:sz="4" w:space="0" w:color="auto"/>
              <w:bottom w:val="single" w:sz="4" w:space="0" w:color="auto"/>
              <w:right w:val="single" w:sz="4" w:space="0" w:color="auto"/>
            </w:tcBorders>
            <w:hideMark/>
          </w:tcPr>
          <w:p w14:paraId="3396968F" w14:textId="2CEC29B5" w:rsidR="00FE3533" w:rsidRPr="00FE3533" w:rsidRDefault="00FE3533" w:rsidP="00FE3533">
            <w:pPr>
              <w:suppressAutoHyphens/>
              <w:jc w:val="left"/>
              <w:rPr>
                <w:color w:val="000000"/>
                <w:lang w:eastAsia="ar-SA"/>
              </w:rPr>
            </w:pPr>
            <w:r w:rsidRPr="00FE3533">
              <w:rPr>
                <w:color w:val="000000"/>
                <w:lang w:eastAsia="ar-SA"/>
              </w:rPr>
              <w:t xml:space="preserve">Ūdens sagatavošanas stacijā uzstādīto, vienlaikus darbināmo spiediena filtru skaits </w:t>
            </w:r>
          </w:p>
        </w:tc>
        <w:tc>
          <w:tcPr>
            <w:tcW w:w="4253" w:type="dxa"/>
            <w:tcBorders>
              <w:top w:val="single" w:sz="4" w:space="0" w:color="auto"/>
              <w:left w:val="single" w:sz="4" w:space="0" w:color="auto"/>
              <w:bottom w:val="single" w:sz="4" w:space="0" w:color="auto"/>
              <w:right w:val="single" w:sz="4" w:space="0" w:color="auto"/>
            </w:tcBorders>
            <w:hideMark/>
          </w:tcPr>
          <w:p w14:paraId="331AB887" w14:textId="77777777" w:rsidR="00FE3533" w:rsidRPr="00FE3533" w:rsidRDefault="00FE3533" w:rsidP="00FE3533">
            <w:pPr>
              <w:suppressAutoHyphens/>
              <w:jc w:val="left"/>
              <w:rPr>
                <w:color w:val="000000"/>
                <w:lang w:eastAsia="ar-SA"/>
              </w:rPr>
            </w:pPr>
            <w:r w:rsidRPr="00FE3533">
              <w:rPr>
                <w:color w:val="000000"/>
                <w:lang w:eastAsia="ar-SA"/>
              </w:rPr>
              <w:t>3 gab.</w:t>
            </w:r>
          </w:p>
        </w:tc>
      </w:tr>
      <w:tr w:rsidR="00FE3533" w:rsidRPr="00FE3533" w14:paraId="01000686"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7EE6C3D3" w14:textId="77777777" w:rsidR="00FE3533" w:rsidRPr="00FE3533" w:rsidRDefault="00FE3533" w:rsidP="00FE3533">
            <w:pPr>
              <w:suppressAutoHyphens/>
              <w:jc w:val="left"/>
              <w:rPr>
                <w:color w:val="000000"/>
                <w:lang w:eastAsia="ar-SA"/>
              </w:rPr>
            </w:pPr>
            <w:r w:rsidRPr="00FE3533">
              <w:rPr>
                <w:color w:val="000000"/>
                <w:lang w:eastAsia="ar-SA"/>
              </w:rPr>
              <w:t>3.</w:t>
            </w:r>
          </w:p>
        </w:tc>
        <w:tc>
          <w:tcPr>
            <w:tcW w:w="4678" w:type="dxa"/>
            <w:tcBorders>
              <w:top w:val="single" w:sz="4" w:space="0" w:color="auto"/>
              <w:left w:val="single" w:sz="4" w:space="0" w:color="auto"/>
              <w:bottom w:val="single" w:sz="4" w:space="0" w:color="auto"/>
              <w:right w:val="single" w:sz="4" w:space="0" w:color="auto"/>
            </w:tcBorders>
            <w:hideMark/>
          </w:tcPr>
          <w:p w14:paraId="75F374A7" w14:textId="77777777" w:rsidR="00FE3533" w:rsidRPr="00FE3533" w:rsidRDefault="00FE3533" w:rsidP="00FE3533">
            <w:pPr>
              <w:suppressAutoHyphens/>
              <w:jc w:val="left"/>
              <w:rPr>
                <w:color w:val="000000"/>
                <w:lang w:eastAsia="ar-SA"/>
              </w:rPr>
            </w:pPr>
            <w:r w:rsidRPr="00FE3533">
              <w:rPr>
                <w:color w:val="000000"/>
                <w:lang w:eastAsia="ar-SA"/>
              </w:rPr>
              <w:t xml:space="preserve">Viena spiediena filtra filtrācijas laukums/ diametrs  </w:t>
            </w:r>
          </w:p>
        </w:tc>
        <w:tc>
          <w:tcPr>
            <w:tcW w:w="4253" w:type="dxa"/>
            <w:tcBorders>
              <w:top w:val="single" w:sz="4" w:space="0" w:color="auto"/>
              <w:left w:val="single" w:sz="4" w:space="0" w:color="auto"/>
              <w:bottom w:val="single" w:sz="4" w:space="0" w:color="auto"/>
              <w:right w:val="single" w:sz="4" w:space="0" w:color="auto"/>
            </w:tcBorders>
            <w:hideMark/>
          </w:tcPr>
          <w:p w14:paraId="17CF2661" w14:textId="77777777" w:rsidR="00FE3533" w:rsidRPr="00FE3533" w:rsidRDefault="00FE3533" w:rsidP="00FE3533">
            <w:pPr>
              <w:suppressAutoHyphens/>
              <w:jc w:val="left"/>
              <w:rPr>
                <w:color w:val="000000"/>
                <w:lang w:eastAsia="ar-SA"/>
              </w:rPr>
            </w:pPr>
            <w:r w:rsidRPr="00FE3533">
              <w:rPr>
                <w:color w:val="000000"/>
                <w:lang w:eastAsia="ar-SA"/>
              </w:rPr>
              <w:t>2,83 m</w:t>
            </w:r>
            <w:r w:rsidRPr="00FE3533">
              <w:rPr>
                <w:color w:val="000000"/>
                <w:vertAlign w:val="superscript"/>
                <w:lang w:eastAsia="ar-SA"/>
              </w:rPr>
              <w:t>2</w:t>
            </w:r>
            <w:r w:rsidRPr="00FE3533">
              <w:rPr>
                <w:color w:val="000000"/>
                <w:lang w:eastAsia="ar-SA"/>
              </w:rPr>
              <w:t xml:space="preserve"> / 1900 mm</w:t>
            </w:r>
          </w:p>
        </w:tc>
      </w:tr>
      <w:tr w:rsidR="00FE3533" w:rsidRPr="00FE3533" w14:paraId="5E9B1E64"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7906E764" w14:textId="77777777" w:rsidR="00FE3533" w:rsidRPr="00FE3533" w:rsidRDefault="00FE3533" w:rsidP="00FE3533">
            <w:pPr>
              <w:suppressAutoHyphens/>
              <w:jc w:val="left"/>
              <w:rPr>
                <w:color w:val="000000"/>
                <w:lang w:eastAsia="ar-SA"/>
              </w:rPr>
            </w:pPr>
            <w:r w:rsidRPr="00FE3533">
              <w:rPr>
                <w:color w:val="000000"/>
                <w:lang w:eastAsia="ar-SA"/>
              </w:rPr>
              <w:t>4.</w:t>
            </w:r>
          </w:p>
        </w:tc>
        <w:tc>
          <w:tcPr>
            <w:tcW w:w="4678" w:type="dxa"/>
            <w:tcBorders>
              <w:top w:val="single" w:sz="4" w:space="0" w:color="auto"/>
              <w:left w:val="single" w:sz="4" w:space="0" w:color="auto"/>
              <w:bottom w:val="single" w:sz="4" w:space="0" w:color="auto"/>
              <w:right w:val="single" w:sz="4" w:space="0" w:color="auto"/>
            </w:tcBorders>
            <w:hideMark/>
          </w:tcPr>
          <w:p w14:paraId="18E7E7AF" w14:textId="77777777" w:rsidR="00FE3533" w:rsidRPr="00FE3533" w:rsidRDefault="00FE3533" w:rsidP="00FE3533">
            <w:pPr>
              <w:suppressAutoHyphens/>
              <w:jc w:val="left"/>
              <w:rPr>
                <w:color w:val="000000"/>
                <w:lang w:eastAsia="ar-SA"/>
              </w:rPr>
            </w:pPr>
            <w:r w:rsidRPr="00FE3533">
              <w:rPr>
                <w:color w:val="000000"/>
                <w:lang w:eastAsia="ar-SA"/>
              </w:rPr>
              <w:t xml:space="preserve">Viena spiediena filtra filtrācijas gultnes slānis </w:t>
            </w:r>
          </w:p>
        </w:tc>
        <w:tc>
          <w:tcPr>
            <w:tcW w:w="4253" w:type="dxa"/>
            <w:tcBorders>
              <w:top w:val="single" w:sz="4" w:space="0" w:color="auto"/>
              <w:left w:val="single" w:sz="4" w:space="0" w:color="auto"/>
              <w:bottom w:val="single" w:sz="4" w:space="0" w:color="auto"/>
              <w:right w:val="single" w:sz="4" w:space="0" w:color="auto"/>
            </w:tcBorders>
            <w:hideMark/>
          </w:tcPr>
          <w:p w14:paraId="13AFE970" w14:textId="77777777" w:rsidR="00FE3533" w:rsidRPr="00FE3533" w:rsidRDefault="00FE3533" w:rsidP="00FE3533">
            <w:pPr>
              <w:suppressAutoHyphens/>
              <w:jc w:val="left"/>
              <w:rPr>
                <w:color w:val="000000"/>
                <w:lang w:eastAsia="ar-SA"/>
              </w:rPr>
            </w:pPr>
            <w:r w:rsidRPr="00FE3533">
              <w:rPr>
                <w:color w:val="000000"/>
                <w:lang w:eastAsia="ar-SA"/>
              </w:rPr>
              <w:t>1,55 m</w:t>
            </w:r>
          </w:p>
        </w:tc>
      </w:tr>
      <w:tr w:rsidR="00FE3533" w:rsidRPr="00FE3533" w14:paraId="1D18D55A"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7FE9BEB6" w14:textId="77777777" w:rsidR="00FE3533" w:rsidRPr="00FE3533" w:rsidRDefault="00FE3533" w:rsidP="00FE3533">
            <w:pPr>
              <w:suppressAutoHyphens/>
              <w:jc w:val="left"/>
              <w:rPr>
                <w:color w:val="000000"/>
                <w:lang w:eastAsia="ar-SA"/>
              </w:rPr>
            </w:pPr>
            <w:r w:rsidRPr="00FE3533">
              <w:rPr>
                <w:color w:val="000000"/>
                <w:lang w:eastAsia="ar-SA"/>
              </w:rPr>
              <w:t>5.</w:t>
            </w:r>
          </w:p>
        </w:tc>
        <w:tc>
          <w:tcPr>
            <w:tcW w:w="4678" w:type="dxa"/>
            <w:tcBorders>
              <w:top w:val="single" w:sz="4" w:space="0" w:color="auto"/>
              <w:left w:val="single" w:sz="4" w:space="0" w:color="auto"/>
              <w:bottom w:val="single" w:sz="4" w:space="0" w:color="auto"/>
              <w:right w:val="single" w:sz="4" w:space="0" w:color="auto"/>
            </w:tcBorders>
            <w:hideMark/>
          </w:tcPr>
          <w:p w14:paraId="45464AE5" w14:textId="7B08BF45" w:rsidR="00FE3533" w:rsidRPr="00FE3533" w:rsidRDefault="00FE3533" w:rsidP="00FE3533">
            <w:pPr>
              <w:suppressAutoHyphens/>
              <w:jc w:val="left"/>
              <w:rPr>
                <w:color w:val="000000"/>
                <w:lang w:eastAsia="ar-SA"/>
              </w:rPr>
            </w:pPr>
            <w:r w:rsidRPr="00FE3533">
              <w:rPr>
                <w:color w:val="000000"/>
                <w:lang w:eastAsia="ar-SA"/>
              </w:rPr>
              <w:t xml:space="preserve">Spiediena filtra filtrācijas gultnes pieturošais slānis </w:t>
            </w:r>
          </w:p>
        </w:tc>
        <w:tc>
          <w:tcPr>
            <w:tcW w:w="4253" w:type="dxa"/>
            <w:tcBorders>
              <w:top w:val="single" w:sz="4" w:space="0" w:color="auto"/>
              <w:left w:val="single" w:sz="4" w:space="0" w:color="auto"/>
              <w:bottom w:val="single" w:sz="4" w:space="0" w:color="auto"/>
              <w:right w:val="single" w:sz="4" w:space="0" w:color="auto"/>
            </w:tcBorders>
            <w:hideMark/>
          </w:tcPr>
          <w:p w14:paraId="34B419EB" w14:textId="77777777" w:rsidR="00FE3533" w:rsidRPr="00FE3533" w:rsidRDefault="00FE3533" w:rsidP="00FE3533">
            <w:pPr>
              <w:suppressAutoHyphens/>
              <w:jc w:val="left"/>
              <w:rPr>
                <w:color w:val="000000"/>
                <w:lang w:eastAsia="ar-SA"/>
              </w:rPr>
            </w:pPr>
            <w:r w:rsidRPr="00FE3533">
              <w:rPr>
                <w:color w:val="000000"/>
                <w:lang w:eastAsia="ar-SA"/>
              </w:rPr>
              <w:t xml:space="preserve">Granīta šķemba  1. (frakcija: 3-5 mm) </w:t>
            </w:r>
          </w:p>
          <w:p w14:paraId="7C532755" w14:textId="77777777" w:rsidR="00FE3533" w:rsidRPr="00FE3533" w:rsidRDefault="00FE3533" w:rsidP="00FE3533">
            <w:pPr>
              <w:suppressAutoHyphens/>
              <w:jc w:val="left"/>
              <w:rPr>
                <w:color w:val="000000"/>
                <w:lang w:eastAsia="ar-SA"/>
              </w:rPr>
            </w:pPr>
            <w:r w:rsidRPr="00FE3533">
              <w:rPr>
                <w:color w:val="000000"/>
                <w:lang w:eastAsia="ar-SA"/>
              </w:rPr>
              <w:t xml:space="preserve">Granīta šķemba 2. ( frakcija 5-8 mm) </w:t>
            </w:r>
          </w:p>
        </w:tc>
      </w:tr>
      <w:tr w:rsidR="00FE3533" w:rsidRPr="00FE3533" w14:paraId="766438DE"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5CBD9FB5" w14:textId="77777777" w:rsidR="00FE3533" w:rsidRPr="00FE3533" w:rsidRDefault="00FE3533" w:rsidP="00FE3533">
            <w:pPr>
              <w:suppressAutoHyphens/>
              <w:jc w:val="left"/>
              <w:rPr>
                <w:color w:val="000000"/>
                <w:lang w:eastAsia="ar-SA"/>
              </w:rPr>
            </w:pPr>
            <w:r w:rsidRPr="00FE3533">
              <w:rPr>
                <w:color w:val="000000"/>
                <w:lang w:eastAsia="ar-SA"/>
              </w:rPr>
              <w:t xml:space="preserve">6. </w:t>
            </w:r>
          </w:p>
        </w:tc>
        <w:tc>
          <w:tcPr>
            <w:tcW w:w="4678" w:type="dxa"/>
            <w:tcBorders>
              <w:top w:val="single" w:sz="4" w:space="0" w:color="auto"/>
              <w:left w:val="single" w:sz="4" w:space="0" w:color="auto"/>
              <w:bottom w:val="single" w:sz="4" w:space="0" w:color="auto"/>
              <w:right w:val="single" w:sz="4" w:space="0" w:color="auto"/>
            </w:tcBorders>
            <w:hideMark/>
          </w:tcPr>
          <w:p w14:paraId="71A4BD90" w14:textId="77777777" w:rsidR="00FE3533" w:rsidRPr="00FE3533" w:rsidRDefault="00FE3533" w:rsidP="00FE3533">
            <w:pPr>
              <w:suppressAutoHyphens/>
              <w:jc w:val="left"/>
              <w:rPr>
                <w:color w:val="000000"/>
                <w:lang w:eastAsia="ar-SA"/>
              </w:rPr>
            </w:pPr>
            <w:r w:rsidRPr="00FE3533">
              <w:rPr>
                <w:color w:val="000000"/>
                <w:lang w:eastAsia="ar-SA"/>
              </w:rPr>
              <w:t>Spiediena filtra filtrācijas gultnes pamata slānis</w:t>
            </w:r>
          </w:p>
        </w:tc>
        <w:tc>
          <w:tcPr>
            <w:tcW w:w="4253" w:type="dxa"/>
            <w:tcBorders>
              <w:top w:val="single" w:sz="4" w:space="0" w:color="auto"/>
              <w:left w:val="single" w:sz="4" w:space="0" w:color="auto"/>
              <w:bottom w:val="single" w:sz="4" w:space="0" w:color="auto"/>
              <w:right w:val="single" w:sz="4" w:space="0" w:color="auto"/>
            </w:tcBorders>
            <w:hideMark/>
          </w:tcPr>
          <w:p w14:paraId="58094335" w14:textId="77777777" w:rsidR="00FE3533" w:rsidRPr="00FE3533" w:rsidRDefault="00FE3533" w:rsidP="00FE3533">
            <w:pPr>
              <w:suppressAutoHyphens/>
              <w:jc w:val="left"/>
              <w:rPr>
                <w:color w:val="000000"/>
                <w:lang w:eastAsia="ar-SA"/>
              </w:rPr>
            </w:pPr>
            <w:r w:rsidRPr="00FE3533">
              <w:rPr>
                <w:color w:val="000000"/>
                <w:lang w:eastAsia="ar-SA"/>
              </w:rPr>
              <w:t>Kvarca smilts ( frakcija: 0,8 -1,4 mm)</w:t>
            </w:r>
          </w:p>
        </w:tc>
      </w:tr>
      <w:tr w:rsidR="00FE3533" w:rsidRPr="00FE3533" w14:paraId="5C5B401E"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7DE69D12" w14:textId="77777777" w:rsidR="00FE3533" w:rsidRPr="00FE3533" w:rsidRDefault="00FE3533" w:rsidP="00FE3533">
            <w:pPr>
              <w:suppressAutoHyphens/>
              <w:jc w:val="left"/>
              <w:rPr>
                <w:color w:val="000000"/>
                <w:lang w:eastAsia="ar-SA"/>
              </w:rPr>
            </w:pPr>
            <w:r w:rsidRPr="00FE3533">
              <w:rPr>
                <w:color w:val="000000"/>
                <w:lang w:eastAsia="ar-SA"/>
              </w:rPr>
              <w:t xml:space="preserve">7. </w:t>
            </w:r>
          </w:p>
        </w:tc>
        <w:tc>
          <w:tcPr>
            <w:tcW w:w="4678" w:type="dxa"/>
            <w:tcBorders>
              <w:top w:val="single" w:sz="4" w:space="0" w:color="auto"/>
              <w:left w:val="single" w:sz="4" w:space="0" w:color="auto"/>
              <w:bottom w:val="single" w:sz="4" w:space="0" w:color="auto"/>
              <w:right w:val="single" w:sz="4" w:space="0" w:color="auto"/>
            </w:tcBorders>
            <w:hideMark/>
          </w:tcPr>
          <w:p w14:paraId="1324C8A2" w14:textId="75897251" w:rsidR="00FE3533" w:rsidRPr="00FE3533" w:rsidRDefault="00FE3533" w:rsidP="00FE3533">
            <w:pPr>
              <w:suppressAutoHyphens/>
              <w:jc w:val="left"/>
              <w:rPr>
                <w:color w:val="000000"/>
                <w:lang w:eastAsia="ar-SA"/>
              </w:rPr>
            </w:pPr>
            <w:r w:rsidRPr="00FE3533">
              <w:rPr>
                <w:color w:val="000000"/>
                <w:lang w:eastAsia="ar-SA"/>
              </w:rPr>
              <w:t>Spiediena filtra filtrācijas gultnes katalizatora slānis</w:t>
            </w:r>
          </w:p>
        </w:tc>
        <w:tc>
          <w:tcPr>
            <w:tcW w:w="4253" w:type="dxa"/>
            <w:tcBorders>
              <w:top w:val="single" w:sz="4" w:space="0" w:color="auto"/>
              <w:left w:val="single" w:sz="4" w:space="0" w:color="auto"/>
              <w:bottom w:val="single" w:sz="4" w:space="0" w:color="auto"/>
              <w:right w:val="single" w:sz="4" w:space="0" w:color="auto"/>
            </w:tcBorders>
            <w:hideMark/>
          </w:tcPr>
          <w:p w14:paraId="0531A388" w14:textId="77777777" w:rsidR="00FE3533" w:rsidRPr="00FE3533" w:rsidRDefault="00FE3533" w:rsidP="00FE3533">
            <w:pPr>
              <w:suppressAutoHyphens/>
              <w:jc w:val="left"/>
              <w:rPr>
                <w:color w:val="000000"/>
                <w:lang w:eastAsia="ar-SA"/>
              </w:rPr>
            </w:pPr>
            <w:r w:rsidRPr="00FE3533">
              <w:rPr>
                <w:color w:val="000000"/>
                <w:lang w:eastAsia="ar-SA"/>
              </w:rPr>
              <w:t>“Catalox”( frakcija: 0.8-2.4 mm)</w:t>
            </w:r>
          </w:p>
        </w:tc>
      </w:tr>
      <w:tr w:rsidR="00FE3533" w:rsidRPr="00FE3533" w14:paraId="4F011B46"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33B7A314" w14:textId="77777777" w:rsidR="00FE3533" w:rsidRPr="00FE3533" w:rsidRDefault="00FE3533" w:rsidP="00FE3533">
            <w:pPr>
              <w:suppressAutoHyphens/>
              <w:jc w:val="left"/>
              <w:rPr>
                <w:color w:val="000000"/>
                <w:lang w:eastAsia="ar-SA"/>
              </w:rPr>
            </w:pPr>
            <w:r w:rsidRPr="00FE3533">
              <w:rPr>
                <w:color w:val="000000"/>
                <w:lang w:eastAsia="ar-SA"/>
              </w:rPr>
              <w:t xml:space="preserve">8. </w:t>
            </w:r>
          </w:p>
        </w:tc>
        <w:tc>
          <w:tcPr>
            <w:tcW w:w="4678" w:type="dxa"/>
            <w:tcBorders>
              <w:top w:val="single" w:sz="4" w:space="0" w:color="auto"/>
              <w:left w:val="single" w:sz="4" w:space="0" w:color="auto"/>
              <w:bottom w:val="single" w:sz="4" w:space="0" w:color="auto"/>
              <w:right w:val="single" w:sz="4" w:space="0" w:color="auto"/>
            </w:tcBorders>
            <w:hideMark/>
          </w:tcPr>
          <w:p w14:paraId="26F80A7D" w14:textId="77777777" w:rsidR="00FE3533" w:rsidRPr="00FE3533" w:rsidRDefault="00FE3533" w:rsidP="00FE3533">
            <w:pPr>
              <w:suppressAutoHyphens/>
              <w:jc w:val="left"/>
              <w:rPr>
                <w:color w:val="000000"/>
                <w:lang w:eastAsia="ar-SA"/>
              </w:rPr>
            </w:pPr>
            <w:r w:rsidRPr="00FE3533">
              <w:rPr>
                <w:color w:val="000000"/>
                <w:lang w:eastAsia="ar-SA"/>
              </w:rPr>
              <w:t xml:space="preserve">Nominālais filtrācijas ātrums </w:t>
            </w:r>
          </w:p>
        </w:tc>
        <w:tc>
          <w:tcPr>
            <w:tcW w:w="4253" w:type="dxa"/>
            <w:tcBorders>
              <w:top w:val="single" w:sz="4" w:space="0" w:color="auto"/>
              <w:left w:val="single" w:sz="4" w:space="0" w:color="auto"/>
              <w:bottom w:val="single" w:sz="4" w:space="0" w:color="auto"/>
              <w:right w:val="single" w:sz="4" w:space="0" w:color="auto"/>
            </w:tcBorders>
            <w:hideMark/>
          </w:tcPr>
          <w:p w14:paraId="14B7172F" w14:textId="7DF1F237" w:rsidR="00FE3533" w:rsidRPr="00FE3533" w:rsidRDefault="00FE3533" w:rsidP="00FE3533">
            <w:pPr>
              <w:suppressAutoHyphens/>
              <w:jc w:val="left"/>
              <w:rPr>
                <w:color w:val="000000"/>
                <w:lang w:eastAsia="ar-SA"/>
              </w:rPr>
            </w:pPr>
            <w:r w:rsidRPr="00FE3533">
              <w:rPr>
                <w:color w:val="000000"/>
                <w:lang w:eastAsia="ar-SA"/>
              </w:rPr>
              <w:t>16.4 m/st.</w:t>
            </w:r>
          </w:p>
        </w:tc>
      </w:tr>
      <w:tr w:rsidR="00FE3533" w:rsidRPr="00FE3533" w14:paraId="5A153F4C"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788024EB" w14:textId="77777777" w:rsidR="00FE3533" w:rsidRPr="00FE3533" w:rsidRDefault="00FE3533" w:rsidP="00FE3533">
            <w:pPr>
              <w:suppressAutoHyphens/>
              <w:jc w:val="left"/>
              <w:rPr>
                <w:color w:val="000000"/>
                <w:lang w:eastAsia="ar-SA"/>
              </w:rPr>
            </w:pPr>
            <w:r w:rsidRPr="00FE3533">
              <w:rPr>
                <w:color w:val="000000"/>
                <w:lang w:eastAsia="ar-SA"/>
              </w:rPr>
              <w:t xml:space="preserve">9. </w:t>
            </w:r>
          </w:p>
        </w:tc>
        <w:tc>
          <w:tcPr>
            <w:tcW w:w="4678" w:type="dxa"/>
            <w:tcBorders>
              <w:top w:val="single" w:sz="4" w:space="0" w:color="auto"/>
              <w:left w:val="single" w:sz="4" w:space="0" w:color="auto"/>
              <w:bottom w:val="single" w:sz="4" w:space="0" w:color="auto"/>
              <w:right w:val="single" w:sz="4" w:space="0" w:color="auto"/>
            </w:tcBorders>
            <w:hideMark/>
          </w:tcPr>
          <w:p w14:paraId="67153910" w14:textId="77777777" w:rsidR="00FE3533" w:rsidRPr="00FE3533" w:rsidRDefault="00FE3533" w:rsidP="00FE3533">
            <w:pPr>
              <w:suppressAutoHyphens/>
              <w:jc w:val="left"/>
              <w:rPr>
                <w:color w:val="000000"/>
                <w:lang w:eastAsia="ar-SA"/>
              </w:rPr>
            </w:pPr>
            <w:r w:rsidRPr="00FE3533">
              <w:rPr>
                <w:color w:val="000000"/>
                <w:lang w:eastAsia="ar-SA"/>
              </w:rPr>
              <w:t>Atgriezeniskās skalošanas ātrums filtram slāņa 30% izplešanās</w:t>
            </w:r>
          </w:p>
        </w:tc>
        <w:tc>
          <w:tcPr>
            <w:tcW w:w="4253" w:type="dxa"/>
            <w:tcBorders>
              <w:top w:val="single" w:sz="4" w:space="0" w:color="auto"/>
              <w:left w:val="single" w:sz="4" w:space="0" w:color="auto"/>
              <w:bottom w:val="single" w:sz="4" w:space="0" w:color="auto"/>
              <w:right w:val="single" w:sz="4" w:space="0" w:color="auto"/>
            </w:tcBorders>
            <w:hideMark/>
          </w:tcPr>
          <w:p w14:paraId="343B1805" w14:textId="77777777" w:rsidR="00FE3533" w:rsidRPr="00FE3533" w:rsidRDefault="00FE3533" w:rsidP="00FE3533">
            <w:pPr>
              <w:suppressAutoHyphens/>
              <w:jc w:val="left"/>
              <w:rPr>
                <w:color w:val="000000"/>
                <w:lang w:eastAsia="ar-SA"/>
              </w:rPr>
            </w:pPr>
            <w:r w:rsidRPr="00FE3533">
              <w:rPr>
                <w:color w:val="000000"/>
                <w:lang w:eastAsia="ar-SA"/>
              </w:rPr>
              <w:t>29 m/st.</w:t>
            </w:r>
          </w:p>
        </w:tc>
      </w:tr>
      <w:tr w:rsidR="00FE3533" w:rsidRPr="00FE3533" w14:paraId="30A87387"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7C2A2B62" w14:textId="77777777" w:rsidR="00FE3533" w:rsidRPr="00FE3533" w:rsidRDefault="00FE3533" w:rsidP="00FE3533">
            <w:pPr>
              <w:suppressAutoHyphens/>
              <w:jc w:val="left"/>
              <w:rPr>
                <w:color w:val="000000"/>
                <w:lang w:eastAsia="ar-SA"/>
              </w:rPr>
            </w:pPr>
            <w:r w:rsidRPr="00FE3533">
              <w:rPr>
                <w:color w:val="000000"/>
                <w:lang w:eastAsia="ar-SA"/>
              </w:rPr>
              <w:t>10</w:t>
            </w:r>
          </w:p>
        </w:tc>
        <w:tc>
          <w:tcPr>
            <w:tcW w:w="4678" w:type="dxa"/>
            <w:tcBorders>
              <w:top w:val="single" w:sz="4" w:space="0" w:color="auto"/>
              <w:left w:val="single" w:sz="4" w:space="0" w:color="auto"/>
              <w:bottom w:val="single" w:sz="4" w:space="0" w:color="auto"/>
              <w:right w:val="single" w:sz="4" w:space="0" w:color="auto"/>
            </w:tcBorders>
            <w:hideMark/>
          </w:tcPr>
          <w:p w14:paraId="78CF5A91" w14:textId="77777777" w:rsidR="00FE3533" w:rsidRPr="00FE3533" w:rsidRDefault="00FE3533" w:rsidP="00FE3533">
            <w:pPr>
              <w:suppressAutoHyphens/>
              <w:jc w:val="left"/>
              <w:rPr>
                <w:color w:val="000000"/>
                <w:lang w:eastAsia="ar-SA"/>
              </w:rPr>
            </w:pPr>
            <w:r w:rsidRPr="00FE3533">
              <w:rPr>
                <w:color w:val="000000"/>
                <w:lang w:eastAsia="ar-SA"/>
              </w:rPr>
              <w:t xml:space="preserve">Filtra skalošanas plūsma </w:t>
            </w:r>
          </w:p>
        </w:tc>
        <w:tc>
          <w:tcPr>
            <w:tcW w:w="4253" w:type="dxa"/>
            <w:tcBorders>
              <w:top w:val="single" w:sz="4" w:space="0" w:color="auto"/>
              <w:left w:val="single" w:sz="4" w:space="0" w:color="auto"/>
              <w:bottom w:val="single" w:sz="4" w:space="0" w:color="auto"/>
              <w:right w:val="single" w:sz="4" w:space="0" w:color="auto"/>
            </w:tcBorders>
            <w:hideMark/>
          </w:tcPr>
          <w:p w14:paraId="45D25234" w14:textId="77777777" w:rsidR="00FE3533" w:rsidRPr="00FE3533" w:rsidRDefault="00FE3533" w:rsidP="00FE3533">
            <w:pPr>
              <w:suppressAutoHyphens/>
              <w:jc w:val="left"/>
              <w:rPr>
                <w:color w:val="000000"/>
                <w:lang w:eastAsia="ar-SA"/>
              </w:rPr>
            </w:pPr>
            <w:r w:rsidRPr="00FE3533">
              <w:rPr>
                <w:color w:val="000000"/>
                <w:lang w:eastAsia="ar-SA"/>
              </w:rPr>
              <w:t>46 -82 m</w:t>
            </w:r>
            <w:r w:rsidRPr="00FE3533">
              <w:rPr>
                <w:color w:val="000000"/>
                <w:vertAlign w:val="superscript"/>
                <w:lang w:eastAsia="ar-SA"/>
              </w:rPr>
              <w:t>3</w:t>
            </w:r>
            <w:r w:rsidRPr="00FE3533">
              <w:rPr>
                <w:color w:val="000000"/>
                <w:lang w:eastAsia="ar-SA"/>
              </w:rPr>
              <w:t>/st.</w:t>
            </w:r>
          </w:p>
        </w:tc>
      </w:tr>
      <w:tr w:rsidR="00FE3533" w:rsidRPr="00FE3533" w14:paraId="252D5E9A"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4964C554" w14:textId="77777777" w:rsidR="00FE3533" w:rsidRPr="00FE3533" w:rsidRDefault="00FE3533" w:rsidP="00FE3533">
            <w:pPr>
              <w:suppressAutoHyphens/>
              <w:jc w:val="left"/>
              <w:rPr>
                <w:color w:val="000000"/>
                <w:lang w:eastAsia="ar-SA"/>
              </w:rPr>
            </w:pPr>
            <w:r w:rsidRPr="00FE3533">
              <w:rPr>
                <w:color w:val="000000"/>
                <w:lang w:eastAsia="ar-SA"/>
              </w:rPr>
              <w:t>11</w:t>
            </w:r>
          </w:p>
        </w:tc>
        <w:tc>
          <w:tcPr>
            <w:tcW w:w="4678" w:type="dxa"/>
            <w:tcBorders>
              <w:top w:val="single" w:sz="4" w:space="0" w:color="auto"/>
              <w:left w:val="single" w:sz="4" w:space="0" w:color="auto"/>
              <w:bottom w:val="single" w:sz="4" w:space="0" w:color="auto"/>
              <w:right w:val="single" w:sz="4" w:space="0" w:color="auto"/>
            </w:tcBorders>
          </w:tcPr>
          <w:p w14:paraId="39F305B4" w14:textId="77777777" w:rsidR="00FE3533" w:rsidRPr="00FE3533" w:rsidRDefault="00FE3533" w:rsidP="00FE3533">
            <w:pPr>
              <w:suppressAutoHyphens/>
              <w:jc w:val="left"/>
              <w:rPr>
                <w:color w:val="000000"/>
                <w:lang w:eastAsia="ar-SA"/>
              </w:rPr>
            </w:pPr>
            <w:r w:rsidRPr="00FE3533">
              <w:rPr>
                <w:color w:val="000000"/>
                <w:lang w:eastAsia="ar-SA"/>
              </w:rPr>
              <w:t>Skalošanas cilu ilgums:</w:t>
            </w:r>
          </w:p>
          <w:p w14:paraId="3B2E8A3B" w14:textId="77777777" w:rsidR="00FE3533" w:rsidRPr="00FE3533" w:rsidRDefault="00FE3533">
            <w:pPr>
              <w:numPr>
                <w:ilvl w:val="0"/>
                <w:numId w:val="24"/>
              </w:numPr>
              <w:suppressAutoHyphens/>
              <w:jc w:val="left"/>
              <w:rPr>
                <w:color w:val="000000"/>
                <w:lang w:eastAsia="ar-SA"/>
              </w:rPr>
            </w:pPr>
            <w:r w:rsidRPr="00FE3533">
              <w:rPr>
                <w:color w:val="000000"/>
                <w:lang w:eastAsia="ar-SA"/>
              </w:rPr>
              <w:t>Ūdens līmeņa pazemināšana;</w:t>
            </w:r>
          </w:p>
          <w:p w14:paraId="0379C9FC" w14:textId="77777777" w:rsidR="00FE3533" w:rsidRPr="00FE3533" w:rsidRDefault="00FE3533">
            <w:pPr>
              <w:numPr>
                <w:ilvl w:val="0"/>
                <w:numId w:val="24"/>
              </w:numPr>
              <w:suppressAutoHyphens/>
              <w:jc w:val="left"/>
              <w:rPr>
                <w:color w:val="000000"/>
                <w:lang w:eastAsia="ar-SA"/>
              </w:rPr>
            </w:pPr>
            <w:r w:rsidRPr="00FE3533">
              <w:rPr>
                <w:color w:val="000000"/>
                <w:lang w:eastAsia="ar-SA"/>
              </w:rPr>
              <w:t>Gaisa skalošana;</w:t>
            </w:r>
          </w:p>
          <w:p w14:paraId="72468623" w14:textId="77777777" w:rsidR="00FE3533" w:rsidRPr="00FE3533" w:rsidRDefault="00FE3533">
            <w:pPr>
              <w:numPr>
                <w:ilvl w:val="0"/>
                <w:numId w:val="24"/>
              </w:numPr>
              <w:suppressAutoHyphens/>
              <w:jc w:val="left"/>
              <w:rPr>
                <w:color w:val="000000"/>
                <w:lang w:eastAsia="ar-SA"/>
              </w:rPr>
            </w:pPr>
            <w:r w:rsidRPr="00FE3533">
              <w:rPr>
                <w:color w:val="000000"/>
                <w:lang w:eastAsia="ar-SA"/>
              </w:rPr>
              <w:t>Atgriezeniska skalošana;</w:t>
            </w:r>
          </w:p>
          <w:p w14:paraId="1694D265" w14:textId="77777777" w:rsidR="00FE3533" w:rsidRPr="00FE3533" w:rsidRDefault="00FE3533">
            <w:pPr>
              <w:numPr>
                <w:ilvl w:val="0"/>
                <w:numId w:val="24"/>
              </w:numPr>
              <w:suppressAutoHyphens/>
              <w:jc w:val="left"/>
              <w:rPr>
                <w:color w:val="000000"/>
                <w:lang w:eastAsia="ar-SA"/>
              </w:rPr>
            </w:pPr>
            <w:r w:rsidRPr="00FE3533">
              <w:rPr>
                <w:color w:val="000000"/>
                <w:lang w:eastAsia="ar-SA"/>
              </w:rPr>
              <w:t xml:space="preserve">Lēnā skalošana  </w:t>
            </w:r>
          </w:p>
          <w:p w14:paraId="665832E6" w14:textId="77777777" w:rsidR="00FE3533" w:rsidRPr="00FE3533" w:rsidRDefault="00FE3533" w:rsidP="00FE3533">
            <w:pPr>
              <w:suppressAutoHyphens/>
              <w:jc w:val="left"/>
              <w:rPr>
                <w:color w:val="000000"/>
                <w:lang w:eastAsia="ar-SA"/>
              </w:rPr>
            </w:pPr>
          </w:p>
        </w:tc>
        <w:tc>
          <w:tcPr>
            <w:tcW w:w="4253" w:type="dxa"/>
            <w:tcBorders>
              <w:top w:val="single" w:sz="4" w:space="0" w:color="auto"/>
              <w:left w:val="single" w:sz="4" w:space="0" w:color="auto"/>
              <w:bottom w:val="single" w:sz="4" w:space="0" w:color="auto"/>
              <w:right w:val="single" w:sz="4" w:space="0" w:color="auto"/>
            </w:tcBorders>
          </w:tcPr>
          <w:p w14:paraId="60A582F6" w14:textId="77777777" w:rsidR="00FE3533" w:rsidRPr="00FE3533" w:rsidRDefault="00FE3533" w:rsidP="00FE3533">
            <w:pPr>
              <w:suppressAutoHyphens/>
              <w:jc w:val="left"/>
              <w:rPr>
                <w:color w:val="000000"/>
                <w:lang w:eastAsia="ar-SA"/>
              </w:rPr>
            </w:pPr>
          </w:p>
          <w:p w14:paraId="489DF64D" w14:textId="77777777" w:rsidR="00FE3533" w:rsidRPr="00FE3533" w:rsidRDefault="00FE3533">
            <w:pPr>
              <w:numPr>
                <w:ilvl w:val="0"/>
                <w:numId w:val="24"/>
              </w:numPr>
              <w:suppressAutoHyphens/>
              <w:jc w:val="left"/>
              <w:rPr>
                <w:color w:val="000000"/>
                <w:lang w:eastAsia="ar-SA"/>
              </w:rPr>
            </w:pPr>
            <w:r w:rsidRPr="00FE3533">
              <w:rPr>
                <w:color w:val="000000"/>
                <w:lang w:eastAsia="ar-SA"/>
              </w:rPr>
              <w:t>Aptuveni – 20 min.</w:t>
            </w:r>
          </w:p>
          <w:p w14:paraId="6EFEC721" w14:textId="77777777" w:rsidR="00FE3533" w:rsidRPr="00FE3533" w:rsidRDefault="00FE3533">
            <w:pPr>
              <w:numPr>
                <w:ilvl w:val="0"/>
                <w:numId w:val="24"/>
              </w:numPr>
              <w:suppressAutoHyphens/>
              <w:jc w:val="left"/>
              <w:rPr>
                <w:color w:val="000000"/>
                <w:lang w:eastAsia="ar-SA"/>
              </w:rPr>
            </w:pPr>
            <w:r w:rsidRPr="00FE3533">
              <w:rPr>
                <w:color w:val="000000"/>
                <w:lang w:eastAsia="ar-SA"/>
              </w:rPr>
              <w:t>Aptuveni – 15 min.</w:t>
            </w:r>
          </w:p>
          <w:p w14:paraId="3F2A310D" w14:textId="77777777" w:rsidR="00FE3533" w:rsidRPr="00FE3533" w:rsidRDefault="00FE3533">
            <w:pPr>
              <w:numPr>
                <w:ilvl w:val="0"/>
                <w:numId w:val="24"/>
              </w:numPr>
              <w:suppressAutoHyphens/>
              <w:jc w:val="left"/>
              <w:rPr>
                <w:color w:val="000000"/>
                <w:lang w:eastAsia="ar-SA"/>
              </w:rPr>
            </w:pPr>
            <w:r w:rsidRPr="00FE3533">
              <w:rPr>
                <w:color w:val="000000"/>
                <w:lang w:eastAsia="ar-SA"/>
              </w:rPr>
              <w:t>Aptuveni – 15 min.</w:t>
            </w:r>
          </w:p>
          <w:p w14:paraId="50A8A77F" w14:textId="77777777" w:rsidR="00FE3533" w:rsidRPr="00FE3533" w:rsidRDefault="00FE3533">
            <w:pPr>
              <w:numPr>
                <w:ilvl w:val="0"/>
                <w:numId w:val="24"/>
              </w:numPr>
              <w:suppressAutoHyphens/>
              <w:jc w:val="left"/>
              <w:rPr>
                <w:color w:val="000000"/>
                <w:lang w:eastAsia="ar-SA"/>
              </w:rPr>
            </w:pPr>
            <w:r w:rsidRPr="00FE3533">
              <w:rPr>
                <w:color w:val="000000"/>
                <w:lang w:eastAsia="ar-SA"/>
              </w:rPr>
              <w:t>Aptuveni – 10 min.</w:t>
            </w:r>
          </w:p>
          <w:p w14:paraId="712EA2ED" w14:textId="77777777" w:rsidR="00FE3533" w:rsidRPr="00FE3533" w:rsidRDefault="00FE3533" w:rsidP="00FE3533">
            <w:pPr>
              <w:suppressAutoHyphens/>
              <w:jc w:val="left"/>
              <w:rPr>
                <w:color w:val="000000"/>
                <w:lang w:eastAsia="ar-SA"/>
              </w:rPr>
            </w:pPr>
          </w:p>
        </w:tc>
      </w:tr>
      <w:tr w:rsidR="00FE3533" w:rsidRPr="00FE3533" w14:paraId="013EF43E"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58930133" w14:textId="77777777" w:rsidR="00FE3533" w:rsidRPr="00FE3533" w:rsidRDefault="00FE3533" w:rsidP="00FE3533">
            <w:pPr>
              <w:suppressAutoHyphens/>
              <w:jc w:val="left"/>
              <w:rPr>
                <w:color w:val="000000"/>
                <w:lang w:eastAsia="ar-SA"/>
              </w:rPr>
            </w:pPr>
            <w:r w:rsidRPr="00FE3533">
              <w:rPr>
                <w:color w:val="000000"/>
                <w:lang w:eastAsia="ar-SA"/>
              </w:rPr>
              <w:t>14.</w:t>
            </w:r>
          </w:p>
        </w:tc>
        <w:tc>
          <w:tcPr>
            <w:tcW w:w="4678" w:type="dxa"/>
            <w:tcBorders>
              <w:top w:val="single" w:sz="4" w:space="0" w:color="auto"/>
              <w:left w:val="single" w:sz="4" w:space="0" w:color="auto"/>
              <w:bottom w:val="single" w:sz="4" w:space="0" w:color="auto"/>
              <w:right w:val="single" w:sz="4" w:space="0" w:color="auto"/>
            </w:tcBorders>
            <w:hideMark/>
          </w:tcPr>
          <w:p w14:paraId="1AA1F7C4" w14:textId="77777777" w:rsidR="00FE3533" w:rsidRPr="00FE3533" w:rsidRDefault="00FE3533" w:rsidP="00FE3533">
            <w:pPr>
              <w:suppressAutoHyphens/>
              <w:jc w:val="left"/>
              <w:rPr>
                <w:color w:val="000000"/>
                <w:lang w:eastAsia="ar-SA"/>
              </w:rPr>
            </w:pPr>
            <w:r w:rsidRPr="00FE3533">
              <w:rPr>
                <w:color w:val="000000"/>
                <w:lang w:eastAsia="ar-SA"/>
              </w:rPr>
              <w:t xml:space="preserve">Ūdens daudzums vienam skalošanas ciklam </w:t>
            </w:r>
          </w:p>
        </w:tc>
        <w:tc>
          <w:tcPr>
            <w:tcW w:w="4253" w:type="dxa"/>
            <w:tcBorders>
              <w:top w:val="single" w:sz="4" w:space="0" w:color="auto"/>
              <w:left w:val="single" w:sz="4" w:space="0" w:color="auto"/>
              <w:bottom w:val="single" w:sz="4" w:space="0" w:color="auto"/>
              <w:right w:val="single" w:sz="4" w:space="0" w:color="auto"/>
            </w:tcBorders>
            <w:hideMark/>
          </w:tcPr>
          <w:p w14:paraId="52AAE5CE" w14:textId="34F38995" w:rsidR="00FE3533" w:rsidRPr="00FE3533" w:rsidRDefault="00FE3533" w:rsidP="00FE3533">
            <w:pPr>
              <w:suppressAutoHyphens/>
              <w:jc w:val="left"/>
              <w:rPr>
                <w:color w:val="000000"/>
                <w:lang w:eastAsia="ar-SA"/>
              </w:rPr>
            </w:pPr>
            <w:r w:rsidRPr="00FE3533">
              <w:rPr>
                <w:color w:val="000000"/>
                <w:lang w:eastAsia="ar-SA"/>
              </w:rPr>
              <w:t>34 m</w:t>
            </w:r>
            <w:r w:rsidRPr="00996303">
              <w:rPr>
                <w:color w:val="000000"/>
                <w:vertAlign w:val="superscript"/>
                <w:lang w:eastAsia="ar-SA"/>
              </w:rPr>
              <w:t>3</w:t>
            </w:r>
          </w:p>
        </w:tc>
      </w:tr>
      <w:tr w:rsidR="00FE3533" w:rsidRPr="00FE3533" w14:paraId="61241B2D" w14:textId="77777777" w:rsidTr="00996303">
        <w:tc>
          <w:tcPr>
            <w:tcW w:w="562" w:type="dxa"/>
            <w:tcBorders>
              <w:top w:val="single" w:sz="4" w:space="0" w:color="auto"/>
              <w:left w:val="single" w:sz="4" w:space="0" w:color="auto"/>
              <w:bottom w:val="single" w:sz="4" w:space="0" w:color="auto"/>
              <w:right w:val="single" w:sz="4" w:space="0" w:color="auto"/>
            </w:tcBorders>
            <w:hideMark/>
          </w:tcPr>
          <w:p w14:paraId="672CB148" w14:textId="77777777" w:rsidR="00FE3533" w:rsidRPr="00FE3533" w:rsidRDefault="00FE3533" w:rsidP="00FE3533">
            <w:pPr>
              <w:suppressAutoHyphens/>
              <w:jc w:val="left"/>
              <w:rPr>
                <w:color w:val="000000"/>
                <w:lang w:eastAsia="ar-SA"/>
              </w:rPr>
            </w:pPr>
            <w:r w:rsidRPr="00FE3533">
              <w:rPr>
                <w:color w:val="000000"/>
                <w:lang w:eastAsia="ar-SA"/>
              </w:rPr>
              <w:lastRenderedPageBreak/>
              <w:t xml:space="preserve">15. </w:t>
            </w:r>
          </w:p>
        </w:tc>
        <w:tc>
          <w:tcPr>
            <w:tcW w:w="4678" w:type="dxa"/>
            <w:tcBorders>
              <w:top w:val="single" w:sz="4" w:space="0" w:color="auto"/>
              <w:left w:val="single" w:sz="4" w:space="0" w:color="auto"/>
              <w:bottom w:val="single" w:sz="4" w:space="0" w:color="auto"/>
              <w:right w:val="single" w:sz="4" w:space="0" w:color="auto"/>
            </w:tcBorders>
            <w:hideMark/>
          </w:tcPr>
          <w:p w14:paraId="389A114B" w14:textId="77777777" w:rsidR="00FE3533" w:rsidRPr="00FE3533" w:rsidRDefault="00FE3533" w:rsidP="00FE3533">
            <w:pPr>
              <w:suppressAutoHyphens/>
              <w:jc w:val="left"/>
              <w:rPr>
                <w:color w:val="000000"/>
                <w:lang w:eastAsia="ar-SA"/>
              </w:rPr>
            </w:pPr>
            <w:r w:rsidRPr="00FE3533">
              <w:rPr>
                <w:color w:val="000000"/>
                <w:lang w:eastAsia="ar-SA"/>
              </w:rPr>
              <w:t xml:space="preserve">Gaisa skalošanas intensitāte </w:t>
            </w:r>
          </w:p>
        </w:tc>
        <w:tc>
          <w:tcPr>
            <w:tcW w:w="4253" w:type="dxa"/>
            <w:tcBorders>
              <w:top w:val="single" w:sz="4" w:space="0" w:color="auto"/>
              <w:left w:val="single" w:sz="4" w:space="0" w:color="auto"/>
              <w:bottom w:val="single" w:sz="4" w:space="0" w:color="auto"/>
              <w:right w:val="single" w:sz="4" w:space="0" w:color="auto"/>
            </w:tcBorders>
            <w:hideMark/>
          </w:tcPr>
          <w:p w14:paraId="09962C09" w14:textId="77777777" w:rsidR="00FE3533" w:rsidRPr="00FE3533" w:rsidRDefault="00FE3533" w:rsidP="00FE3533">
            <w:pPr>
              <w:suppressAutoHyphens/>
              <w:jc w:val="left"/>
              <w:rPr>
                <w:color w:val="000000"/>
                <w:lang w:eastAsia="ar-SA"/>
              </w:rPr>
            </w:pPr>
            <w:r w:rsidRPr="00FE3533">
              <w:rPr>
                <w:color w:val="000000"/>
                <w:lang w:eastAsia="ar-SA"/>
              </w:rPr>
              <w:t>50 Nm</w:t>
            </w:r>
            <w:r w:rsidRPr="00FE3533">
              <w:rPr>
                <w:color w:val="000000"/>
                <w:vertAlign w:val="superscript"/>
                <w:lang w:eastAsia="ar-SA"/>
              </w:rPr>
              <w:t>3</w:t>
            </w:r>
            <w:r w:rsidRPr="00FE3533">
              <w:rPr>
                <w:color w:val="000000"/>
                <w:lang w:eastAsia="ar-SA"/>
              </w:rPr>
              <w:t>/m</w:t>
            </w:r>
            <w:r w:rsidRPr="00FE3533">
              <w:rPr>
                <w:color w:val="000000"/>
                <w:vertAlign w:val="superscript"/>
                <w:lang w:eastAsia="ar-SA"/>
              </w:rPr>
              <w:t>2</w:t>
            </w:r>
            <w:r w:rsidRPr="00FE3533">
              <w:rPr>
                <w:color w:val="000000"/>
                <w:lang w:eastAsia="ar-SA"/>
              </w:rPr>
              <w:t>/ st.</w:t>
            </w:r>
          </w:p>
        </w:tc>
      </w:tr>
    </w:tbl>
    <w:p w14:paraId="4133793F" w14:textId="77777777" w:rsidR="00FE3533" w:rsidRPr="00FE3533" w:rsidRDefault="00FE3533" w:rsidP="00FE3533">
      <w:pPr>
        <w:suppressAutoHyphens/>
        <w:jc w:val="left"/>
        <w:rPr>
          <w:color w:val="000000"/>
          <w:lang w:eastAsia="ar-SA"/>
        </w:rPr>
      </w:pPr>
    </w:p>
    <w:p w14:paraId="6EBF2EF0" w14:textId="77777777" w:rsidR="00FE3533" w:rsidRPr="00FE3533" w:rsidRDefault="00FE3533" w:rsidP="00FE3533">
      <w:pPr>
        <w:suppressAutoHyphens/>
        <w:jc w:val="left"/>
        <w:rPr>
          <w:color w:val="000000"/>
          <w:lang w:eastAsia="ar-SA"/>
        </w:rPr>
      </w:pPr>
    </w:p>
    <w:p w14:paraId="3778B136" w14:textId="1E26E299" w:rsidR="00FE3533" w:rsidRDefault="00FE3533" w:rsidP="00996303">
      <w:pPr>
        <w:suppressAutoHyphens/>
        <w:rPr>
          <w:color w:val="000000"/>
          <w:lang w:eastAsia="ar-SA"/>
        </w:rPr>
      </w:pPr>
      <w:r w:rsidRPr="00FE3533">
        <w:rPr>
          <w:color w:val="000000"/>
          <w:lang w:eastAsia="ar-SA"/>
        </w:rPr>
        <w:t>Saskaņā ar</w:t>
      </w:r>
      <w:r w:rsidR="00996303">
        <w:rPr>
          <w:color w:val="000000"/>
          <w:lang w:eastAsia="ar-SA"/>
        </w:rPr>
        <w:t xml:space="preserve"> </w:t>
      </w:r>
      <w:r w:rsidRPr="00FE3533">
        <w:rPr>
          <w:color w:val="000000"/>
          <w:lang w:eastAsia="ar-SA"/>
        </w:rPr>
        <w:t>ieceri papildus atdzelžošanas filtru plānots uzstādīt esošajā ūdens sagatavošanas stacijas ēkā</w:t>
      </w:r>
      <w:r w:rsidR="00996303">
        <w:rPr>
          <w:color w:val="000000"/>
          <w:lang w:eastAsia="ar-SA"/>
        </w:rPr>
        <w:t xml:space="preserve">, </w:t>
      </w:r>
      <w:r w:rsidRPr="00FE3533">
        <w:rPr>
          <w:color w:val="000000"/>
          <w:lang w:eastAsia="ar-SA"/>
        </w:rPr>
        <w:t xml:space="preserve">mašīnu telpā blakus esošajām spiediena filtru iekārtām, vienlaikus demontējot neizmantojamo reaģentu sajaukšanas rezervuāru (izgatavots no plastmasas). </w:t>
      </w:r>
    </w:p>
    <w:p w14:paraId="3FDDA4E8" w14:textId="77777777" w:rsidR="00996303" w:rsidRPr="00FE3533" w:rsidRDefault="00996303" w:rsidP="00996303">
      <w:pPr>
        <w:suppressAutoHyphens/>
        <w:rPr>
          <w:color w:val="000000"/>
          <w:lang w:eastAsia="ar-SA"/>
        </w:rPr>
      </w:pPr>
    </w:p>
    <w:p w14:paraId="2C33408E" w14:textId="77777777" w:rsidR="00FE3533" w:rsidRPr="00FE3533" w:rsidRDefault="00FE3533" w:rsidP="00996303">
      <w:pPr>
        <w:suppressAutoHyphens/>
        <w:rPr>
          <w:color w:val="000000"/>
          <w:lang w:eastAsia="ar-SA"/>
        </w:rPr>
      </w:pPr>
      <w:r w:rsidRPr="00FE3533">
        <w:rPr>
          <w:color w:val="000000"/>
          <w:lang w:eastAsia="ar-SA"/>
        </w:rPr>
        <w:t>Situācijas plāns:</w:t>
      </w:r>
    </w:p>
    <w:p w14:paraId="45405C8E" w14:textId="2FAC3AE7" w:rsidR="00FE3533" w:rsidRPr="00FE3533" w:rsidRDefault="00FE3533" w:rsidP="00FE3533">
      <w:pPr>
        <w:suppressAutoHyphens/>
        <w:jc w:val="left"/>
        <w:rPr>
          <w:color w:val="000000"/>
          <w:lang w:eastAsia="ar-SA"/>
        </w:rPr>
      </w:pPr>
      <w:r w:rsidRPr="00FE3533">
        <w:rPr>
          <w:noProof/>
          <w:color w:val="000000"/>
          <w:lang w:eastAsia="ar-SA"/>
        </w:rPr>
        <w:drawing>
          <wp:inline distT="0" distB="0" distL="0" distR="0" wp14:anchorId="4B89F333" wp14:editId="3EADE162">
            <wp:extent cx="5486400" cy="3448050"/>
            <wp:effectExtent l="0" t="0" r="0" b="0"/>
            <wp:docPr id="16912386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448050"/>
                    </a:xfrm>
                    <a:prstGeom prst="rect">
                      <a:avLst/>
                    </a:prstGeom>
                    <a:noFill/>
                    <a:ln>
                      <a:noFill/>
                    </a:ln>
                  </pic:spPr>
                </pic:pic>
              </a:graphicData>
            </a:graphic>
          </wp:inline>
        </w:drawing>
      </w:r>
    </w:p>
    <w:p w14:paraId="512B8CAD" w14:textId="77777777" w:rsidR="00FE3533" w:rsidRPr="00FE3533" w:rsidRDefault="00FE3533" w:rsidP="00FE3533">
      <w:pPr>
        <w:suppressAutoHyphens/>
        <w:jc w:val="left"/>
        <w:rPr>
          <w:b/>
          <w:bCs/>
          <w:color w:val="000000"/>
          <w:lang w:eastAsia="ar-SA"/>
        </w:rPr>
      </w:pPr>
    </w:p>
    <w:p w14:paraId="0EC0A191" w14:textId="77777777" w:rsidR="00FE3533" w:rsidRPr="00FE3533" w:rsidRDefault="00FE3533" w:rsidP="00996303">
      <w:pPr>
        <w:suppressAutoHyphens/>
        <w:jc w:val="center"/>
        <w:rPr>
          <w:b/>
          <w:bCs/>
          <w:color w:val="000000"/>
          <w:lang w:eastAsia="ar-SA"/>
        </w:rPr>
      </w:pPr>
      <w:r w:rsidRPr="00FE3533">
        <w:rPr>
          <w:b/>
          <w:bCs/>
          <w:color w:val="000000"/>
          <w:lang w:eastAsia="ar-SA"/>
        </w:rPr>
        <w:t>Darba uzdevums:</w:t>
      </w:r>
    </w:p>
    <w:p w14:paraId="34EB6B2D" w14:textId="2EE5AEB8" w:rsidR="00996303" w:rsidRPr="00B84AA4" w:rsidRDefault="00FE3533" w:rsidP="00996303">
      <w:pPr>
        <w:suppressAutoHyphens/>
        <w:ind w:firstLine="720"/>
        <w:rPr>
          <w:color w:val="000000"/>
          <w:lang w:eastAsia="ar-SA"/>
        </w:rPr>
      </w:pPr>
      <w:r w:rsidRPr="00FE3533">
        <w:rPr>
          <w:color w:val="000000"/>
          <w:lang w:eastAsia="ar-SA"/>
        </w:rPr>
        <w:t>Olaines ūdens sagatavošanas stacijas rekonstrukcijas projekta</w:t>
      </w:r>
      <w:r w:rsidR="00996303">
        <w:rPr>
          <w:color w:val="000000"/>
          <w:lang w:eastAsia="ar-SA"/>
        </w:rPr>
        <w:t xml:space="preserve"> “Papildus ūdens filtrēšanas </w:t>
      </w:r>
      <w:r w:rsidR="00996303" w:rsidRPr="00B84AA4">
        <w:rPr>
          <w:color w:val="000000"/>
          <w:lang w:eastAsia="ar-SA"/>
        </w:rPr>
        <w:t>iekārtu uzstādīšana Olaines ūdens sagatavošanas stacijā”</w:t>
      </w:r>
      <w:r w:rsidRPr="00B84AA4">
        <w:rPr>
          <w:color w:val="000000"/>
          <w:lang w:eastAsia="ar-SA"/>
        </w:rPr>
        <w:t xml:space="preserve"> izstrāde, tai skaitā:</w:t>
      </w:r>
    </w:p>
    <w:p w14:paraId="3A5355FF" w14:textId="2A16EA36" w:rsidR="00996303" w:rsidRPr="00B84AA4" w:rsidRDefault="00FE3533">
      <w:pPr>
        <w:pStyle w:val="ListParagraph"/>
        <w:numPr>
          <w:ilvl w:val="0"/>
          <w:numId w:val="25"/>
        </w:numPr>
        <w:suppressAutoHyphens/>
        <w:spacing w:after="0" w:line="240" w:lineRule="auto"/>
        <w:ind w:left="714" w:hanging="357"/>
        <w:rPr>
          <w:rFonts w:ascii="Times New Roman" w:hAnsi="Times New Roman"/>
          <w:color w:val="000000"/>
          <w:sz w:val="24"/>
          <w:szCs w:val="24"/>
          <w:lang w:eastAsia="ar-SA"/>
        </w:rPr>
      </w:pPr>
      <w:r w:rsidRPr="00B84AA4">
        <w:rPr>
          <w:rFonts w:ascii="Times New Roman" w:hAnsi="Times New Roman"/>
          <w:color w:val="000000"/>
          <w:sz w:val="24"/>
          <w:szCs w:val="24"/>
          <w:lang w:eastAsia="ar-SA"/>
        </w:rPr>
        <w:t>Objekta tehniskā apsekošana un slēdziena sagatavošana par būves tehnisko stāvokli;</w:t>
      </w:r>
    </w:p>
    <w:p w14:paraId="14E35E22" w14:textId="77777777" w:rsidR="00B84AA4" w:rsidRPr="00B84AA4" w:rsidRDefault="00FE3533">
      <w:pPr>
        <w:pStyle w:val="ListParagraph"/>
        <w:numPr>
          <w:ilvl w:val="0"/>
          <w:numId w:val="25"/>
        </w:numPr>
        <w:suppressAutoHyphens/>
        <w:spacing w:after="0" w:line="240" w:lineRule="auto"/>
        <w:ind w:left="714" w:hanging="357"/>
        <w:rPr>
          <w:rFonts w:ascii="Times New Roman" w:hAnsi="Times New Roman"/>
          <w:color w:val="000000"/>
          <w:sz w:val="24"/>
          <w:szCs w:val="24"/>
          <w:lang w:eastAsia="ar-SA"/>
        </w:rPr>
      </w:pPr>
      <w:r w:rsidRPr="00B84AA4">
        <w:rPr>
          <w:rFonts w:ascii="Times New Roman" w:hAnsi="Times New Roman"/>
          <w:color w:val="000000"/>
          <w:sz w:val="24"/>
          <w:szCs w:val="24"/>
          <w:lang w:eastAsia="ar-SA"/>
        </w:rPr>
        <w:t>Būvkonstruktora aprēķina sagatavošana ar mērķi pārliecināties par esošas pazemes ūdens rezervuāru pārsedzes nestspējas pietiekamību papildus atdzelžošanas filtra uzstādīšanai.</w:t>
      </w:r>
    </w:p>
    <w:p w14:paraId="709EF187" w14:textId="2A690FB0" w:rsidR="00B84AA4" w:rsidRPr="00B84AA4" w:rsidRDefault="00FE3533">
      <w:pPr>
        <w:pStyle w:val="ListParagraph"/>
        <w:numPr>
          <w:ilvl w:val="0"/>
          <w:numId w:val="25"/>
        </w:numPr>
        <w:suppressAutoHyphens/>
        <w:spacing w:after="0" w:line="240" w:lineRule="auto"/>
        <w:ind w:left="714" w:hanging="357"/>
        <w:rPr>
          <w:rFonts w:ascii="Times New Roman" w:hAnsi="Times New Roman"/>
          <w:color w:val="000000"/>
          <w:sz w:val="24"/>
          <w:szCs w:val="24"/>
          <w:lang w:eastAsia="ar-SA"/>
        </w:rPr>
      </w:pPr>
      <w:r w:rsidRPr="00B84AA4">
        <w:rPr>
          <w:rFonts w:ascii="Times New Roman" w:hAnsi="Times New Roman"/>
          <w:color w:val="000000"/>
          <w:sz w:val="24"/>
          <w:szCs w:val="24"/>
          <w:lang w:eastAsia="ar-SA"/>
        </w:rPr>
        <w:t>Detalizētu atdzelžošanas filtra un tā montāžas rasējumu sagatavošana. Jauno  iekārtu nepieciešams aprīkot ar visām papildus kontroles un vadībās iekārtām</w:t>
      </w:r>
      <w:r w:rsidR="00B84AA4">
        <w:rPr>
          <w:rFonts w:ascii="Times New Roman" w:hAnsi="Times New Roman"/>
          <w:color w:val="000000"/>
          <w:sz w:val="24"/>
          <w:szCs w:val="24"/>
          <w:lang w:eastAsia="ar-SA"/>
        </w:rPr>
        <w:t>,</w:t>
      </w:r>
      <w:r w:rsidRPr="00B84AA4">
        <w:rPr>
          <w:rFonts w:ascii="Times New Roman" w:hAnsi="Times New Roman"/>
          <w:color w:val="000000"/>
          <w:sz w:val="24"/>
          <w:szCs w:val="24"/>
          <w:lang w:eastAsia="ar-SA"/>
        </w:rPr>
        <w:t xml:space="preserve"> lai tā darbotos vienotā ūdens sagatavošanas stacijas iekārtu kompleksā</w:t>
      </w:r>
      <w:r w:rsidR="00B84AA4">
        <w:rPr>
          <w:rFonts w:ascii="Times New Roman" w:hAnsi="Times New Roman"/>
          <w:color w:val="000000"/>
          <w:sz w:val="24"/>
          <w:szCs w:val="24"/>
          <w:lang w:eastAsia="ar-SA"/>
        </w:rPr>
        <w:t>,</w:t>
      </w:r>
      <w:r w:rsidRPr="00B84AA4">
        <w:rPr>
          <w:rFonts w:ascii="Times New Roman" w:hAnsi="Times New Roman"/>
          <w:color w:val="000000"/>
          <w:sz w:val="24"/>
          <w:szCs w:val="24"/>
          <w:lang w:eastAsia="ar-SA"/>
        </w:rPr>
        <w:t xml:space="preserve"> tai skaitā</w:t>
      </w:r>
      <w:r w:rsidR="00B84AA4">
        <w:rPr>
          <w:rFonts w:ascii="Times New Roman" w:hAnsi="Times New Roman"/>
          <w:color w:val="000000"/>
          <w:sz w:val="24"/>
          <w:szCs w:val="24"/>
          <w:lang w:eastAsia="ar-SA"/>
        </w:rPr>
        <w:t>,</w:t>
      </w:r>
      <w:r w:rsidRPr="00B84AA4">
        <w:rPr>
          <w:rFonts w:ascii="Times New Roman" w:hAnsi="Times New Roman"/>
          <w:color w:val="000000"/>
          <w:sz w:val="24"/>
          <w:szCs w:val="24"/>
          <w:lang w:eastAsia="ar-SA"/>
        </w:rPr>
        <w:t xml:space="preserve">  nepieciešams to integrēt esošajā ūdens sagatavošanas stacijas automātiskās vadības sistēmā; </w:t>
      </w:r>
    </w:p>
    <w:p w14:paraId="42AD63A6" w14:textId="77777777" w:rsidR="00B84AA4" w:rsidRPr="00B84AA4" w:rsidRDefault="00FE3533">
      <w:pPr>
        <w:pStyle w:val="ListParagraph"/>
        <w:numPr>
          <w:ilvl w:val="0"/>
          <w:numId w:val="25"/>
        </w:numPr>
        <w:suppressAutoHyphens/>
        <w:spacing w:after="0" w:line="240" w:lineRule="auto"/>
        <w:ind w:left="714" w:hanging="357"/>
        <w:rPr>
          <w:rFonts w:ascii="Times New Roman" w:hAnsi="Times New Roman"/>
          <w:color w:val="000000"/>
          <w:sz w:val="24"/>
          <w:szCs w:val="24"/>
          <w:lang w:eastAsia="ar-SA"/>
        </w:rPr>
      </w:pPr>
      <w:r w:rsidRPr="00B84AA4">
        <w:rPr>
          <w:rFonts w:ascii="Times New Roman" w:hAnsi="Times New Roman"/>
          <w:color w:val="000000"/>
          <w:sz w:val="24"/>
          <w:szCs w:val="24"/>
          <w:lang w:eastAsia="ar-SA"/>
        </w:rPr>
        <w:t>Atdzelžošanas filtra un tās uzstādīšanai nepieciešamo materiālu un darbu tehniskās specifikācijas sagatavošana.</w:t>
      </w:r>
    </w:p>
    <w:p w14:paraId="0DA084FD" w14:textId="1B8B9BB2" w:rsidR="00B84AA4" w:rsidRPr="00B84AA4" w:rsidRDefault="00FE3533">
      <w:pPr>
        <w:pStyle w:val="ListParagraph"/>
        <w:numPr>
          <w:ilvl w:val="0"/>
          <w:numId w:val="25"/>
        </w:numPr>
        <w:suppressAutoHyphens/>
        <w:spacing w:after="0" w:line="240" w:lineRule="auto"/>
        <w:ind w:left="714" w:hanging="357"/>
        <w:rPr>
          <w:rFonts w:ascii="Times New Roman" w:hAnsi="Times New Roman"/>
          <w:color w:val="000000"/>
          <w:sz w:val="24"/>
          <w:szCs w:val="24"/>
          <w:lang w:eastAsia="ar-SA"/>
        </w:rPr>
      </w:pPr>
      <w:r w:rsidRPr="00B84AA4">
        <w:rPr>
          <w:rFonts w:ascii="Times New Roman" w:hAnsi="Times New Roman"/>
          <w:color w:val="000000"/>
          <w:sz w:val="24"/>
          <w:szCs w:val="24"/>
          <w:lang w:eastAsia="ar-SA"/>
        </w:rPr>
        <w:t>Būvatļaujas saņemšana un projektēšanas nosacījumu izpilde saskaņā ar Olaines novada būvvaldes prasībā</w:t>
      </w:r>
      <w:r w:rsidR="00B84AA4">
        <w:rPr>
          <w:rFonts w:ascii="Times New Roman" w:hAnsi="Times New Roman"/>
          <w:color w:val="000000"/>
          <w:sz w:val="24"/>
          <w:szCs w:val="24"/>
          <w:lang w:eastAsia="ar-SA"/>
        </w:rPr>
        <w:t>m</w:t>
      </w:r>
      <w:r w:rsidRPr="00B84AA4">
        <w:rPr>
          <w:rFonts w:ascii="Times New Roman" w:hAnsi="Times New Roman"/>
          <w:color w:val="000000"/>
          <w:sz w:val="24"/>
          <w:szCs w:val="24"/>
          <w:lang w:eastAsia="ar-SA"/>
        </w:rPr>
        <w:t>;</w:t>
      </w:r>
    </w:p>
    <w:p w14:paraId="27530434" w14:textId="4D7E9ED7" w:rsidR="00FE3533" w:rsidRPr="00B84AA4" w:rsidRDefault="00FE3533">
      <w:pPr>
        <w:pStyle w:val="ListParagraph"/>
        <w:numPr>
          <w:ilvl w:val="0"/>
          <w:numId w:val="25"/>
        </w:numPr>
        <w:suppressAutoHyphens/>
        <w:spacing w:after="0" w:line="240" w:lineRule="auto"/>
        <w:ind w:left="714" w:hanging="357"/>
        <w:rPr>
          <w:rFonts w:ascii="Times New Roman" w:hAnsi="Times New Roman"/>
          <w:color w:val="000000"/>
          <w:sz w:val="24"/>
          <w:szCs w:val="24"/>
          <w:lang w:eastAsia="ar-SA"/>
        </w:rPr>
      </w:pPr>
      <w:r w:rsidRPr="00B84AA4">
        <w:rPr>
          <w:rFonts w:ascii="Times New Roman" w:hAnsi="Times New Roman"/>
          <w:color w:val="000000"/>
          <w:sz w:val="24"/>
          <w:szCs w:val="24"/>
          <w:lang w:eastAsia="ar-SA"/>
        </w:rPr>
        <w:t>Projekta realizācijas autoruzraudzība.</w:t>
      </w:r>
    </w:p>
    <w:p w14:paraId="29D0D10D" w14:textId="77777777" w:rsidR="00B84AA4" w:rsidRDefault="00B84AA4" w:rsidP="00996303">
      <w:pPr>
        <w:suppressAutoHyphens/>
        <w:rPr>
          <w:color w:val="000000"/>
          <w:lang w:eastAsia="ar-SA"/>
        </w:rPr>
      </w:pPr>
    </w:p>
    <w:p w14:paraId="36D50C84" w14:textId="55E0BD73" w:rsidR="00FE3533" w:rsidRPr="00FE3533" w:rsidRDefault="00FE3533" w:rsidP="00996303">
      <w:pPr>
        <w:suppressAutoHyphens/>
        <w:rPr>
          <w:color w:val="000000"/>
          <w:lang w:eastAsia="ar-SA"/>
        </w:rPr>
      </w:pPr>
      <w:r w:rsidRPr="00FE3533">
        <w:rPr>
          <w:color w:val="000000"/>
          <w:lang w:eastAsia="ar-SA"/>
        </w:rPr>
        <w:t>Projekta dokumentācijas laiks līdz Olaines novada būvvaldes atzīmes par projektēšanas nosacījumu izpildi saņemšanai 90 dienas pēc līguma noslēgšanas.</w:t>
      </w:r>
    </w:p>
    <w:p w14:paraId="683FD2F0" w14:textId="77777777" w:rsidR="000976F3" w:rsidRDefault="000976F3" w:rsidP="007B305F">
      <w:pPr>
        <w:suppressAutoHyphens/>
        <w:jc w:val="left"/>
        <w:rPr>
          <w:color w:val="000000"/>
          <w:lang w:eastAsia="ar-SA"/>
        </w:rPr>
      </w:pPr>
    </w:p>
    <w:p w14:paraId="0C972B07" w14:textId="37FCBA07" w:rsidR="00FE3533" w:rsidRPr="00FE3533" w:rsidRDefault="000B5407" w:rsidP="00FE3533">
      <w:pPr>
        <w:spacing w:after="160" w:line="259" w:lineRule="auto"/>
        <w:jc w:val="left"/>
        <w:rPr>
          <w:color w:val="000000"/>
          <w:lang w:eastAsia="ar-SA"/>
        </w:rPr>
      </w:pPr>
      <w:r>
        <w:rPr>
          <w:color w:val="000000"/>
          <w:lang w:eastAsia="ar-SA"/>
        </w:rPr>
        <w:br w:type="page"/>
      </w:r>
    </w:p>
    <w:p w14:paraId="02E5FAF4" w14:textId="046F935F" w:rsidR="00AB171C" w:rsidRPr="00E933BE" w:rsidRDefault="00E933BE" w:rsidP="00E933BE">
      <w:pPr>
        <w:suppressAutoHyphens/>
        <w:jc w:val="right"/>
        <w:rPr>
          <w:color w:val="000000"/>
          <w:lang w:eastAsia="ar-SA"/>
        </w:rPr>
      </w:pPr>
      <w:r w:rsidRPr="00E933BE">
        <w:rPr>
          <w:color w:val="000000"/>
          <w:lang w:eastAsia="ar-SA"/>
        </w:rPr>
        <w:lastRenderedPageBreak/>
        <w:t>3.pielikums</w:t>
      </w:r>
    </w:p>
    <w:p w14:paraId="64A21282" w14:textId="77777777" w:rsidR="00AB171C" w:rsidRDefault="00AB171C" w:rsidP="00964B3B">
      <w:pPr>
        <w:suppressAutoHyphens/>
        <w:jc w:val="center"/>
        <w:rPr>
          <w:b/>
          <w:bCs/>
          <w:color w:val="000000"/>
          <w:lang w:eastAsia="ar-SA"/>
        </w:rPr>
      </w:pPr>
    </w:p>
    <w:p w14:paraId="156145DA" w14:textId="4F14FD4D" w:rsidR="00460F2B" w:rsidRDefault="00460F2B" w:rsidP="00460F2B">
      <w:pPr>
        <w:suppressAutoHyphens/>
        <w:jc w:val="center"/>
        <w:rPr>
          <w:b/>
          <w:bCs/>
          <w:color w:val="000000"/>
          <w:lang w:eastAsia="ar-SA"/>
        </w:rPr>
      </w:pPr>
      <w:r>
        <w:rPr>
          <w:b/>
          <w:bCs/>
          <w:color w:val="000000"/>
          <w:lang w:eastAsia="ar-SA"/>
        </w:rPr>
        <w:t>FINANŠU PIEDĀVĀJUMS</w:t>
      </w:r>
    </w:p>
    <w:p w14:paraId="11524580" w14:textId="77777777" w:rsidR="00FE3533" w:rsidRDefault="00FE3533" w:rsidP="00FE3533">
      <w:pPr>
        <w:jc w:val="center"/>
        <w:rPr>
          <w:caps/>
        </w:rPr>
      </w:pPr>
      <w:r>
        <w:rPr>
          <w:caps/>
        </w:rPr>
        <w:t xml:space="preserve">olaines ūdens sagatavošanas stacijas rekonstrukcijas projekta izstrāde un autoruzraudzība </w:t>
      </w:r>
    </w:p>
    <w:p w14:paraId="1C40EBEF" w14:textId="76D15BC2" w:rsidR="00FE3533" w:rsidRDefault="00FE3533" w:rsidP="00FE3533">
      <w:pPr>
        <w:ind w:right="66"/>
        <w:jc w:val="center"/>
      </w:pPr>
      <w:r>
        <w:t>Nr. AS OŪS 2024/</w:t>
      </w:r>
      <w:r w:rsidR="00665E4B">
        <w:t>17</w:t>
      </w:r>
      <w:r>
        <w:t>_SPS/CA</w:t>
      </w:r>
    </w:p>
    <w:p w14:paraId="02C4C65F" w14:textId="77777777" w:rsidR="00460F2B" w:rsidRDefault="00460F2B" w:rsidP="00964B3B">
      <w:pPr>
        <w:suppressAutoHyphens/>
        <w:jc w:val="center"/>
        <w:rPr>
          <w:b/>
          <w:bCs/>
          <w:color w:val="000000"/>
          <w:lang w:eastAsia="ar-SA"/>
        </w:rPr>
      </w:pPr>
    </w:p>
    <w:p w14:paraId="2959B380" w14:textId="77777777" w:rsidR="00090910" w:rsidRDefault="00090910" w:rsidP="00964B3B">
      <w:pPr>
        <w:suppressAutoHyphens/>
        <w:jc w:val="center"/>
        <w:rPr>
          <w:b/>
          <w:bCs/>
          <w:color w:val="000000"/>
          <w:lang w:eastAsia="ar-SA"/>
        </w:rPr>
      </w:pPr>
    </w:p>
    <w:p w14:paraId="731FBE2E" w14:textId="77777777" w:rsidR="00090910" w:rsidRDefault="00090910" w:rsidP="00964B3B">
      <w:pPr>
        <w:suppressAutoHyphens/>
        <w:jc w:val="center"/>
        <w:rPr>
          <w:b/>
          <w:bCs/>
          <w:color w:val="000000"/>
          <w:lang w:eastAsia="ar-SA"/>
        </w:rPr>
      </w:pPr>
    </w:p>
    <w:p w14:paraId="2095FF6A" w14:textId="3C6C914D" w:rsidR="00460F2B" w:rsidRDefault="00985F21" w:rsidP="00985F21">
      <w:pPr>
        <w:suppressAutoHyphens/>
        <w:jc w:val="left"/>
        <w:rPr>
          <w:b/>
          <w:bCs/>
          <w:color w:val="000000"/>
          <w:lang w:eastAsia="ar-SA"/>
        </w:rPr>
      </w:pPr>
      <w:r>
        <w:rPr>
          <w:color w:val="000000"/>
          <w:u w:color="000000"/>
          <w:lang w:eastAsia="lv-LV"/>
        </w:rPr>
        <w:t xml:space="preserve">Mēs __________ piedāvājam veikt </w:t>
      </w:r>
      <w:r w:rsidR="00EF5B5B">
        <w:rPr>
          <w:b/>
        </w:rPr>
        <w:t>projekta “Papildus ūdens filtrēšanas iekārtas uzstādīšana Olaines ūdens sagatavošanas stacijā” projekta izstrādi un autoruzraudzību</w:t>
      </w:r>
      <w:r w:rsidRPr="00C218B0">
        <w:rPr>
          <w:b/>
        </w:rPr>
        <w:t xml:space="preserve"> </w:t>
      </w:r>
      <w:r w:rsidRPr="00C218B0">
        <w:t xml:space="preserve">par </w:t>
      </w:r>
      <w:r>
        <w:t>šādām finanšu piedāvājuma cenām</w:t>
      </w:r>
      <w:r w:rsidRPr="00C218B0">
        <w:t>, EUR bez PVN</w:t>
      </w:r>
      <w:r>
        <w:t>:</w:t>
      </w:r>
    </w:p>
    <w:p w14:paraId="5E95C685" w14:textId="77777777" w:rsidR="00841778" w:rsidRDefault="00841778" w:rsidP="00964B3B">
      <w:pPr>
        <w:suppressAutoHyphens/>
        <w:jc w:val="center"/>
        <w:rPr>
          <w:b/>
          <w:bCs/>
          <w:color w:val="000000"/>
          <w:lang w:eastAsia="ar-SA"/>
        </w:rPr>
      </w:pPr>
    </w:p>
    <w:tbl>
      <w:tblPr>
        <w:tblStyle w:val="TableGrid"/>
        <w:tblW w:w="10065" w:type="dxa"/>
        <w:tblInd w:w="-714" w:type="dxa"/>
        <w:tblLook w:val="04A0" w:firstRow="1" w:lastRow="0" w:firstColumn="1" w:lastColumn="0" w:noHBand="0" w:noVBand="1"/>
      </w:tblPr>
      <w:tblGrid>
        <w:gridCol w:w="610"/>
        <w:gridCol w:w="5911"/>
        <w:gridCol w:w="850"/>
        <w:gridCol w:w="1138"/>
        <w:gridCol w:w="1556"/>
      </w:tblGrid>
      <w:tr w:rsidR="00A71A16" w:rsidRPr="00B33446" w14:paraId="3AF9AE90" w14:textId="77777777" w:rsidTr="00A71A16">
        <w:tc>
          <w:tcPr>
            <w:tcW w:w="610" w:type="dxa"/>
            <w:vAlign w:val="center"/>
          </w:tcPr>
          <w:p w14:paraId="41FBD276" w14:textId="24E81B38" w:rsidR="00A71A16" w:rsidRPr="00B33446" w:rsidRDefault="00A71A16" w:rsidP="00090910">
            <w:pPr>
              <w:jc w:val="center"/>
              <w:rPr>
                <w:b/>
                <w:bCs/>
              </w:rPr>
            </w:pPr>
            <w:r w:rsidRPr="00B33446">
              <w:rPr>
                <w:b/>
                <w:bCs/>
              </w:rPr>
              <w:t>Nr. p.k.</w:t>
            </w:r>
          </w:p>
        </w:tc>
        <w:tc>
          <w:tcPr>
            <w:tcW w:w="5911" w:type="dxa"/>
            <w:vAlign w:val="center"/>
          </w:tcPr>
          <w:p w14:paraId="74C5D088" w14:textId="23CFF2B5" w:rsidR="00A71A16" w:rsidRPr="00B33446" w:rsidRDefault="00A71A16" w:rsidP="00090910">
            <w:pPr>
              <w:jc w:val="center"/>
              <w:rPr>
                <w:b/>
                <w:bCs/>
              </w:rPr>
            </w:pPr>
            <w:r w:rsidRPr="00B33446">
              <w:rPr>
                <w:b/>
                <w:bCs/>
              </w:rPr>
              <w:t>Izmaksu pozīcijas nosaukums</w:t>
            </w:r>
          </w:p>
        </w:tc>
        <w:tc>
          <w:tcPr>
            <w:tcW w:w="850" w:type="dxa"/>
            <w:vAlign w:val="center"/>
          </w:tcPr>
          <w:p w14:paraId="63DDDF2D" w14:textId="0FAD23D3" w:rsidR="00A71A16" w:rsidRPr="00B33446" w:rsidRDefault="00A71A16" w:rsidP="00A71A16">
            <w:pPr>
              <w:jc w:val="center"/>
              <w:rPr>
                <w:b/>
                <w:bCs/>
              </w:rPr>
            </w:pPr>
            <w:r w:rsidRPr="00B33446">
              <w:rPr>
                <w:b/>
                <w:bCs/>
              </w:rPr>
              <w:t>Mērv</w:t>
            </w:r>
            <w:r>
              <w:rPr>
                <w:b/>
                <w:bCs/>
              </w:rPr>
              <w:t>.</w:t>
            </w:r>
          </w:p>
        </w:tc>
        <w:tc>
          <w:tcPr>
            <w:tcW w:w="1138" w:type="dxa"/>
            <w:vAlign w:val="center"/>
          </w:tcPr>
          <w:p w14:paraId="51C79F3B" w14:textId="7452BB4B" w:rsidR="00A71A16" w:rsidRPr="00B33446" w:rsidRDefault="00A71A16" w:rsidP="00A71A16">
            <w:pPr>
              <w:jc w:val="center"/>
              <w:rPr>
                <w:b/>
                <w:bCs/>
              </w:rPr>
            </w:pPr>
            <w:r w:rsidRPr="00B33446">
              <w:rPr>
                <w:b/>
                <w:bCs/>
              </w:rPr>
              <w:t>Vienību skaits</w:t>
            </w:r>
          </w:p>
        </w:tc>
        <w:tc>
          <w:tcPr>
            <w:tcW w:w="1556" w:type="dxa"/>
            <w:vAlign w:val="center"/>
          </w:tcPr>
          <w:p w14:paraId="64CA2BA8" w14:textId="24B43BF6" w:rsidR="00A71A16" w:rsidRPr="00B33446" w:rsidRDefault="00A71A16" w:rsidP="00A71A16">
            <w:pPr>
              <w:jc w:val="center"/>
              <w:rPr>
                <w:b/>
                <w:bCs/>
              </w:rPr>
            </w:pPr>
            <w:r w:rsidRPr="00B33446">
              <w:rPr>
                <w:b/>
                <w:bCs/>
              </w:rPr>
              <w:t>Izmaksas kopā EUR bez PVN</w:t>
            </w:r>
          </w:p>
        </w:tc>
      </w:tr>
      <w:tr w:rsidR="00A71A16" w:rsidRPr="00F5052B" w14:paraId="6434F4DA" w14:textId="77777777" w:rsidTr="00A71A16">
        <w:trPr>
          <w:trHeight w:val="533"/>
        </w:trPr>
        <w:tc>
          <w:tcPr>
            <w:tcW w:w="610" w:type="dxa"/>
          </w:tcPr>
          <w:p w14:paraId="17AA9EAF" w14:textId="77777777" w:rsidR="00A71A16" w:rsidRPr="00F5052B" w:rsidRDefault="00A71A16" w:rsidP="00EC5069">
            <w:r>
              <w:t>1</w:t>
            </w:r>
          </w:p>
        </w:tc>
        <w:tc>
          <w:tcPr>
            <w:tcW w:w="5911" w:type="dxa"/>
          </w:tcPr>
          <w:p w14:paraId="07966749" w14:textId="0F3865F3" w:rsidR="00A71A16" w:rsidRPr="00F5052B" w:rsidRDefault="00A71A16" w:rsidP="00EC5069">
            <w:r w:rsidRPr="00F5052B">
              <w:t>Projekta dokumentācijas izstrāde</w:t>
            </w:r>
            <w:r>
              <w:t xml:space="preserve">, </w:t>
            </w:r>
            <w:r w:rsidRPr="00F5052B">
              <w:t>sagatavošana</w:t>
            </w:r>
            <w:r>
              <w:t xml:space="preserve"> un iesniegšana apstiprināšanai Olaines novada pašvaldības būvvaldē</w:t>
            </w:r>
          </w:p>
        </w:tc>
        <w:tc>
          <w:tcPr>
            <w:tcW w:w="850" w:type="dxa"/>
          </w:tcPr>
          <w:p w14:paraId="3005087A" w14:textId="7768E744" w:rsidR="00A71A16" w:rsidRPr="00F5052B" w:rsidRDefault="00A71A16" w:rsidP="00A71A16">
            <w:pPr>
              <w:jc w:val="center"/>
            </w:pPr>
            <w:r>
              <w:t>o</w:t>
            </w:r>
            <w:r w:rsidRPr="00F5052B">
              <w:t>bj.</w:t>
            </w:r>
          </w:p>
        </w:tc>
        <w:tc>
          <w:tcPr>
            <w:tcW w:w="1138" w:type="dxa"/>
          </w:tcPr>
          <w:p w14:paraId="4C23098F" w14:textId="77777777" w:rsidR="00A71A16" w:rsidRPr="00F5052B" w:rsidRDefault="00A71A16" w:rsidP="00A71A16">
            <w:pPr>
              <w:jc w:val="center"/>
            </w:pPr>
            <w:r w:rsidRPr="00F5052B">
              <w:t>1</w:t>
            </w:r>
          </w:p>
        </w:tc>
        <w:tc>
          <w:tcPr>
            <w:tcW w:w="1556" w:type="dxa"/>
          </w:tcPr>
          <w:p w14:paraId="6B3B7CF0" w14:textId="77777777" w:rsidR="00A71A16" w:rsidRPr="00F5052B" w:rsidRDefault="00A71A16" w:rsidP="00A71A16">
            <w:pPr>
              <w:jc w:val="center"/>
            </w:pPr>
          </w:p>
        </w:tc>
      </w:tr>
      <w:tr w:rsidR="00A71A16" w:rsidRPr="00F5052B" w14:paraId="748E577D" w14:textId="77777777" w:rsidTr="00A71A16">
        <w:trPr>
          <w:trHeight w:val="569"/>
        </w:trPr>
        <w:tc>
          <w:tcPr>
            <w:tcW w:w="610" w:type="dxa"/>
          </w:tcPr>
          <w:p w14:paraId="1D57DE26" w14:textId="123C7068" w:rsidR="00A71A16" w:rsidRDefault="00A71A16" w:rsidP="00EC5069">
            <w:r>
              <w:t>2.</w:t>
            </w:r>
          </w:p>
        </w:tc>
        <w:tc>
          <w:tcPr>
            <w:tcW w:w="5911" w:type="dxa"/>
          </w:tcPr>
          <w:p w14:paraId="4EF21B64" w14:textId="13E890FA" w:rsidR="00A71A16" w:rsidRPr="00F5052B" w:rsidRDefault="00A71A16" w:rsidP="00EC5069">
            <w:r>
              <w:t>Projekta realizācijas autoruzraudzība</w:t>
            </w:r>
          </w:p>
        </w:tc>
        <w:tc>
          <w:tcPr>
            <w:tcW w:w="850" w:type="dxa"/>
          </w:tcPr>
          <w:p w14:paraId="39119F06" w14:textId="2D4EA58F" w:rsidR="00A71A16" w:rsidRDefault="00A71A16" w:rsidP="00A71A16">
            <w:pPr>
              <w:jc w:val="center"/>
            </w:pPr>
            <w:r>
              <w:t>Obj.</w:t>
            </w:r>
          </w:p>
        </w:tc>
        <w:tc>
          <w:tcPr>
            <w:tcW w:w="1138" w:type="dxa"/>
          </w:tcPr>
          <w:p w14:paraId="740E7EE5" w14:textId="3D322768" w:rsidR="00A71A16" w:rsidRPr="00F5052B" w:rsidRDefault="00A71A16" w:rsidP="00A71A16">
            <w:pPr>
              <w:jc w:val="center"/>
            </w:pPr>
            <w:r>
              <w:t>1</w:t>
            </w:r>
          </w:p>
        </w:tc>
        <w:tc>
          <w:tcPr>
            <w:tcW w:w="1556" w:type="dxa"/>
          </w:tcPr>
          <w:p w14:paraId="548E5CE3" w14:textId="77777777" w:rsidR="00A71A16" w:rsidRPr="00F5052B" w:rsidRDefault="00A71A16" w:rsidP="00A71A16">
            <w:pPr>
              <w:jc w:val="center"/>
            </w:pPr>
          </w:p>
        </w:tc>
      </w:tr>
      <w:tr w:rsidR="00A71A16" w:rsidRPr="00DD6934" w14:paraId="1EE624A6" w14:textId="77777777" w:rsidTr="00A71A16">
        <w:trPr>
          <w:trHeight w:val="432"/>
        </w:trPr>
        <w:tc>
          <w:tcPr>
            <w:tcW w:w="610" w:type="dxa"/>
          </w:tcPr>
          <w:p w14:paraId="1BFF4419" w14:textId="7B80CC0E" w:rsidR="00A71A16" w:rsidRPr="00DD6934" w:rsidRDefault="00A71A16" w:rsidP="00EC5069">
            <w:pPr>
              <w:rPr>
                <w:b/>
                <w:bCs/>
              </w:rPr>
            </w:pPr>
            <w:r>
              <w:rPr>
                <w:b/>
                <w:bCs/>
              </w:rPr>
              <w:t>3</w:t>
            </w:r>
            <w:r w:rsidRPr="00DD6934">
              <w:rPr>
                <w:b/>
                <w:bCs/>
              </w:rPr>
              <w:t xml:space="preserve">. </w:t>
            </w:r>
          </w:p>
        </w:tc>
        <w:tc>
          <w:tcPr>
            <w:tcW w:w="5911" w:type="dxa"/>
          </w:tcPr>
          <w:p w14:paraId="62B687A9" w14:textId="17B6A51A" w:rsidR="00A71A16" w:rsidRDefault="00A71A16" w:rsidP="00EC5069">
            <w:pPr>
              <w:rPr>
                <w:b/>
                <w:bCs/>
              </w:rPr>
            </w:pPr>
            <w:r>
              <w:rPr>
                <w:b/>
                <w:bCs/>
              </w:rPr>
              <w:t>K</w:t>
            </w:r>
            <w:r w:rsidRPr="00DD6934">
              <w:rPr>
                <w:b/>
                <w:bCs/>
              </w:rPr>
              <w:t xml:space="preserve">opā bez PVN </w:t>
            </w:r>
          </w:p>
          <w:p w14:paraId="2AE440C9" w14:textId="574EE924" w:rsidR="00A71A16" w:rsidRPr="00DD6934" w:rsidRDefault="00A71A16" w:rsidP="00EC5069">
            <w:pPr>
              <w:rPr>
                <w:b/>
                <w:bCs/>
              </w:rPr>
            </w:pPr>
            <w:r>
              <w:rPr>
                <w:b/>
                <w:bCs/>
              </w:rPr>
              <w:t>3.</w:t>
            </w:r>
            <w:r w:rsidRPr="00DD6934">
              <w:rPr>
                <w:b/>
                <w:bCs/>
              </w:rPr>
              <w:t>= (</w:t>
            </w:r>
            <w:r>
              <w:rPr>
                <w:b/>
                <w:bCs/>
              </w:rPr>
              <w:t>1.</w:t>
            </w:r>
            <w:r w:rsidRPr="00DD6934">
              <w:rPr>
                <w:b/>
                <w:bCs/>
              </w:rPr>
              <w:t>+</w:t>
            </w:r>
            <w:r>
              <w:rPr>
                <w:b/>
                <w:bCs/>
              </w:rPr>
              <w:t>2.</w:t>
            </w:r>
            <w:r w:rsidRPr="00DD6934">
              <w:rPr>
                <w:b/>
                <w:bCs/>
              </w:rPr>
              <w:t>)</w:t>
            </w:r>
          </w:p>
        </w:tc>
        <w:tc>
          <w:tcPr>
            <w:tcW w:w="850" w:type="dxa"/>
            <w:shd w:val="clear" w:color="auto" w:fill="DEEAF6" w:themeFill="accent1" w:themeFillTint="33"/>
          </w:tcPr>
          <w:p w14:paraId="1196205C" w14:textId="77777777" w:rsidR="00A71A16" w:rsidRPr="00DD6934" w:rsidRDefault="00A71A16" w:rsidP="00A71A16">
            <w:pPr>
              <w:jc w:val="center"/>
              <w:rPr>
                <w:b/>
                <w:bCs/>
              </w:rPr>
            </w:pPr>
          </w:p>
        </w:tc>
        <w:tc>
          <w:tcPr>
            <w:tcW w:w="1138" w:type="dxa"/>
            <w:shd w:val="clear" w:color="auto" w:fill="DEEAF6" w:themeFill="accent1" w:themeFillTint="33"/>
          </w:tcPr>
          <w:p w14:paraId="47642BE2" w14:textId="77777777" w:rsidR="00A71A16" w:rsidRPr="00DD6934" w:rsidRDefault="00A71A16" w:rsidP="00A71A16">
            <w:pPr>
              <w:jc w:val="center"/>
              <w:rPr>
                <w:b/>
                <w:bCs/>
              </w:rPr>
            </w:pPr>
          </w:p>
        </w:tc>
        <w:tc>
          <w:tcPr>
            <w:tcW w:w="1556" w:type="dxa"/>
          </w:tcPr>
          <w:p w14:paraId="0161C599" w14:textId="77777777" w:rsidR="00A71A16" w:rsidRPr="00DD6934" w:rsidRDefault="00A71A16" w:rsidP="00A71A16">
            <w:pPr>
              <w:jc w:val="center"/>
              <w:rPr>
                <w:b/>
                <w:bCs/>
              </w:rPr>
            </w:pPr>
          </w:p>
        </w:tc>
      </w:tr>
      <w:tr w:rsidR="00A71A16" w:rsidRPr="00DD6934" w14:paraId="4B708A39" w14:textId="77777777" w:rsidTr="00A71A16">
        <w:trPr>
          <w:trHeight w:val="677"/>
        </w:trPr>
        <w:tc>
          <w:tcPr>
            <w:tcW w:w="610" w:type="dxa"/>
          </w:tcPr>
          <w:p w14:paraId="7E18B245" w14:textId="4EA7C164" w:rsidR="00A71A16" w:rsidRPr="00DD6934" w:rsidRDefault="00A71A16" w:rsidP="00EC5069">
            <w:pPr>
              <w:rPr>
                <w:b/>
                <w:bCs/>
              </w:rPr>
            </w:pPr>
            <w:r>
              <w:rPr>
                <w:b/>
                <w:bCs/>
              </w:rPr>
              <w:t>4.</w:t>
            </w:r>
          </w:p>
        </w:tc>
        <w:tc>
          <w:tcPr>
            <w:tcW w:w="5911" w:type="dxa"/>
          </w:tcPr>
          <w:p w14:paraId="1EEDA3DA" w14:textId="77777777" w:rsidR="00A71A16" w:rsidRDefault="00A71A16" w:rsidP="00EC5069">
            <w:pPr>
              <w:rPr>
                <w:b/>
                <w:bCs/>
              </w:rPr>
            </w:pPr>
            <w:r>
              <w:rPr>
                <w:b/>
                <w:bCs/>
              </w:rPr>
              <w:t xml:space="preserve">PVN 21 % </w:t>
            </w:r>
          </w:p>
          <w:p w14:paraId="147BEEBA" w14:textId="79DF7A63" w:rsidR="00A71A16" w:rsidRPr="00DD6934" w:rsidRDefault="00A71A16" w:rsidP="00EC5069">
            <w:pPr>
              <w:rPr>
                <w:b/>
                <w:bCs/>
              </w:rPr>
            </w:pPr>
            <w:r>
              <w:rPr>
                <w:b/>
                <w:bCs/>
              </w:rPr>
              <w:t>4.=3. x 0,21</w:t>
            </w:r>
          </w:p>
        </w:tc>
        <w:tc>
          <w:tcPr>
            <w:tcW w:w="850" w:type="dxa"/>
            <w:shd w:val="clear" w:color="auto" w:fill="DEEAF6" w:themeFill="accent1" w:themeFillTint="33"/>
          </w:tcPr>
          <w:p w14:paraId="718215C8" w14:textId="77777777" w:rsidR="00A71A16" w:rsidRPr="00DD6934" w:rsidRDefault="00A71A16" w:rsidP="00A71A16">
            <w:pPr>
              <w:jc w:val="center"/>
              <w:rPr>
                <w:b/>
                <w:bCs/>
              </w:rPr>
            </w:pPr>
          </w:p>
        </w:tc>
        <w:tc>
          <w:tcPr>
            <w:tcW w:w="1138" w:type="dxa"/>
            <w:shd w:val="clear" w:color="auto" w:fill="DEEAF6" w:themeFill="accent1" w:themeFillTint="33"/>
          </w:tcPr>
          <w:p w14:paraId="268A8D0C" w14:textId="77777777" w:rsidR="00A71A16" w:rsidRPr="00DD6934" w:rsidRDefault="00A71A16" w:rsidP="00A71A16">
            <w:pPr>
              <w:jc w:val="center"/>
              <w:rPr>
                <w:b/>
                <w:bCs/>
              </w:rPr>
            </w:pPr>
          </w:p>
        </w:tc>
        <w:tc>
          <w:tcPr>
            <w:tcW w:w="1556" w:type="dxa"/>
          </w:tcPr>
          <w:p w14:paraId="5A5A0B4E" w14:textId="77777777" w:rsidR="00A71A16" w:rsidRPr="00DD6934" w:rsidRDefault="00A71A16" w:rsidP="00A71A16">
            <w:pPr>
              <w:jc w:val="center"/>
              <w:rPr>
                <w:b/>
                <w:bCs/>
              </w:rPr>
            </w:pPr>
          </w:p>
        </w:tc>
      </w:tr>
      <w:tr w:rsidR="00A71A16" w:rsidRPr="00DD6934" w14:paraId="2ADBC619" w14:textId="77777777" w:rsidTr="00A71A16">
        <w:trPr>
          <w:trHeight w:val="432"/>
        </w:trPr>
        <w:tc>
          <w:tcPr>
            <w:tcW w:w="610" w:type="dxa"/>
          </w:tcPr>
          <w:p w14:paraId="37739336" w14:textId="7FA4DE28" w:rsidR="00A71A16" w:rsidRPr="00DD6934" w:rsidRDefault="00A71A16" w:rsidP="00EC5069">
            <w:pPr>
              <w:rPr>
                <w:b/>
                <w:bCs/>
              </w:rPr>
            </w:pPr>
            <w:r>
              <w:rPr>
                <w:b/>
                <w:bCs/>
              </w:rPr>
              <w:t>5.</w:t>
            </w:r>
          </w:p>
        </w:tc>
        <w:tc>
          <w:tcPr>
            <w:tcW w:w="5911" w:type="dxa"/>
          </w:tcPr>
          <w:p w14:paraId="67E344AC" w14:textId="7FA1C903" w:rsidR="00A71A16" w:rsidRPr="00DD6934" w:rsidRDefault="00A71A16" w:rsidP="00EC5069">
            <w:pPr>
              <w:rPr>
                <w:b/>
                <w:bCs/>
              </w:rPr>
            </w:pPr>
            <w:r>
              <w:rPr>
                <w:b/>
                <w:bCs/>
              </w:rPr>
              <w:t>Izmaksas kopā ieskaitot PVN. 5.=(3.+4.)</w:t>
            </w:r>
          </w:p>
        </w:tc>
        <w:tc>
          <w:tcPr>
            <w:tcW w:w="850" w:type="dxa"/>
            <w:shd w:val="clear" w:color="auto" w:fill="DEEAF6" w:themeFill="accent1" w:themeFillTint="33"/>
          </w:tcPr>
          <w:p w14:paraId="14CE7452" w14:textId="77777777" w:rsidR="00A71A16" w:rsidRPr="00DD6934" w:rsidRDefault="00A71A16" w:rsidP="00A71A16">
            <w:pPr>
              <w:jc w:val="center"/>
              <w:rPr>
                <w:b/>
                <w:bCs/>
              </w:rPr>
            </w:pPr>
          </w:p>
        </w:tc>
        <w:tc>
          <w:tcPr>
            <w:tcW w:w="1138" w:type="dxa"/>
            <w:shd w:val="clear" w:color="auto" w:fill="DEEAF6" w:themeFill="accent1" w:themeFillTint="33"/>
          </w:tcPr>
          <w:p w14:paraId="4F512E9A" w14:textId="77777777" w:rsidR="00A71A16" w:rsidRPr="00DD6934" w:rsidRDefault="00A71A16" w:rsidP="00A71A16">
            <w:pPr>
              <w:jc w:val="center"/>
              <w:rPr>
                <w:b/>
                <w:bCs/>
              </w:rPr>
            </w:pPr>
          </w:p>
        </w:tc>
        <w:tc>
          <w:tcPr>
            <w:tcW w:w="1556" w:type="dxa"/>
          </w:tcPr>
          <w:p w14:paraId="54C87FCD" w14:textId="77777777" w:rsidR="00A71A16" w:rsidRPr="00DD6934" w:rsidRDefault="00A71A16" w:rsidP="00A71A16">
            <w:pPr>
              <w:jc w:val="center"/>
              <w:rPr>
                <w:b/>
                <w:bCs/>
              </w:rPr>
            </w:pPr>
          </w:p>
        </w:tc>
      </w:tr>
    </w:tbl>
    <w:p w14:paraId="6477ADF1" w14:textId="77777777" w:rsidR="00841778" w:rsidRDefault="00841778" w:rsidP="00964B3B">
      <w:pPr>
        <w:suppressAutoHyphens/>
        <w:jc w:val="center"/>
        <w:rPr>
          <w:b/>
          <w:bCs/>
          <w:color w:val="000000"/>
          <w:lang w:eastAsia="ar-SA"/>
        </w:rPr>
      </w:pPr>
    </w:p>
    <w:p w14:paraId="1CA828E7" w14:textId="77777777" w:rsidR="00985F21" w:rsidRPr="00191CB4" w:rsidRDefault="00985F21" w:rsidP="00985F21">
      <w:pPr>
        <w:jc w:val="left"/>
        <w:rPr>
          <w:i/>
          <w:iCs/>
        </w:rPr>
      </w:pPr>
      <w:r w:rsidRPr="00191CB4">
        <w:rPr>
          <w:i/>
          <w:iCs/>
        </w:rPr>
        <w:t>[Pretendenta pārstāvēttiesīgās personas paraksts:] ______________________________________</w:t>
      </w:r>
    </w:p>
    <w:p w14:paraId="7A35DC76" w14:textId="77777777" w:rsidR="00985F21" w:rsidRPr="00191CB4" w:rsidRDefault="00985F21" w:rsidP="00985F21">
      <w:pPr>
        <w:jc w:val="left"/>
        <w:rPr>
          <w:i/>
          <w:iCs/>
        </w:rPr>
      </w:pPr>
      <w:r w:rsidRPr="00191CB4">
        <w:rPr>
          <w:i/>
          <w:iCs/>
        </w:rPr>
        <w:t>[Pretendenta pārstāvēttiesīgās personas amats, vārds un uzvārds:] _________________________</w:t>
      </w:r>
    </w:p>
    <w:p w14:paraId="7F57A40F" w14:textId="77777777" w:rsidR="00985F21" w:rsidRPr="00134FAC" w:rsidRDefault="00985F21" w:rsidP="00985F21">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6115E6BC" w14:textId="2041926A" w:rsidR="00460F2B" w:rsidRDefault="00460F2B">
      <w:pPr>
        <w:spacing w:after="160" w:line="259" w:lineRule="auto"/>
        <w:jc w:val="left"/>
        <w:rPr>
          <w:b/>
          <w:bCs/>
          <w:color w:val="000000"/>
          <w:lang w:eastAsia="ar-SA"/>
        </w:rPr>
      </w:pPr>
      <w:r>
        <w:rPr>
          <w:b/>
          <w:bCs/>
          <w:color w:val="000000"/>
          <w:lang w:eastAsia="ar-SA"/>
        </w:rPr>
        <w:br w:type="page"/>
      </w:r>
    </w:p>
    <w:p w14:paraId="0E9AB75D" w14:textId="04E7A624" w:rsidR="00460F2B" w:rsidRPr="00872548" w:rsidRDefault="00872548" w:rsidP="00872548">
      <w:pPr>
        <w:suppressAutoHyphens/>
        <w:jc w:val="right"/>
        <w:rPr>
          <w:color w:val="000000"/>
          <w:lang w:eastAsia="ar-SA"/>
        </w:rPr>
      </w:pPr>
      <w:r w:rsidRPr="00872548">
        <w:rPr>
          <w:color w:val="000000"/>
          <w:lang w:eastAsia="ar-SA"/>
        </w:rPr>
        <w:lastRenderedPageBreak/>
        <w:t>4.pielikums</w:t>
      </w:r>
    </w:p>
    <w:p w14:paraId="6A46A7E2" w14:textId="77777777" w:rsidR="00E933BE" w:rsidRDefault="00E933BE" w:rsidP="00E933BE">
      <w:pPr>
        <w:ind w:right="-6"/>
        <w:jc w:val="center"/>
        <w:rPr>
          <w:b/>
          <w:bCs/>
        </w:rPr>
      </w:pPr>
      <w:r>
        <w:rPr>
          <w:b/>
          <w:bCs/>
        </w:rPr>
        <w:t>PRETENDENTA PIEREDZE</w:t>
      </w:r>
    </w:p>
    <w:p w14:paraId="01A7FEA7" w14:textId="77777777" w:rsidR="00FE3533" w:rsidRDefault="00FE3533" w:rsidP="00FE3533">
      <w:pPr>
        <w:jc w:val="center"/>
        <w:rPr>
          <w:caps/>
        </w:rPr>
      </w:pPr>
      <w:r>
        <w:rPr>
          <w:caps/>
        </w:rPr>
        <w:t xml:space="preserve">olaines ūdens sagatavošanas stacijas rekonstrukcijas projekta izstrāde un autoruzraudzība </w:t>
      </w:r>
    </w:p>
    <w:p w14:paraId="24E10371" w14:textId="0B9C0C44" w:rsidR="00FE3533" w:rsidRDefault="00FE3533" w:rsidP="00FE3533">
      <w:pPr>
        <w:ind w:right="66"/>
        <w:jc w:val="center"/>
      </w:pPr>
      <w:r>
        <w:t>Nr. AS OŪS 2024/</w:t>
      </w:r>
      <w:r w:rsidR="00665E4B">
        <w:t>17</w:t>
      </w:r>
      <w:r>
        <w:t>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45432ABB" w14:textId="77777777" w:rsidR="007468FF" w:rsidRDefault="007468FF" w:rsidP="00E933BE">
      <w:pPr>
        <w:tabs>
          <w:tab w:val="left" w:pos="2160"/>
        </w:tabs>
        <w:jc w:val="left"/>
      </w:pPr>
    </w:p>
    <w:p w14:paraId="58A4B18C" w14:textId="1BD9CE42" w:rsidR="007468FF" w:rsidRDefault="007468FF" w:rsidP="00E933BE">
      <w:pPr>
        <w:tabs>
          <w:tab w:val="left" w:pos="2160"/>
        </w:tabs>
        <w:jc w:val="left"/>
      </w:pPr>
      <w:r>
        <w:t>Sertifikāta Nr. _____________</w:t>
      </w: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29AF2025" w:rsidR="00E933BE" w:rsidRPr="00C47C09" w:rsidRDefault="00FF384F" w:rsidP="00D044CD">
            <w:pPr>
              <w:jc w:val="center"/>
            </w:pPr>
            <w:r>
              <w:t>Darbu</w:t>
            </w:r>
            <w:r w:rsidR="00E933BE">
              <w:t xml:space="preserve">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5ECED274" w:rsidR="00E933BE" w:rsidRPr="00C47C09" w:rsidRDefault="00E933BE" w:rsidP="00E933BE">
      <w:pPr>
        <w:rPr>
          <w:bCs/>
        </w:rPr>
      </w:pPr>
      <w:r w:rsidRPr="00C47C09">
        <w:rPr>
          <w:bCs/>
        </w:rPr>
        <w:t xml:space="preserve">Pielikumā: </w:t>
      </w:r>
      <w:r>
        <w:rPr>
          <w:bCs/>
        </w:rPr>
        <w:t>P</w:t>
      </w:r>
      <w:r w:rsidRPr="00C47C09">
        <w:rPr>
          <w:bCs/>
        </w:rPr>
        <w:t xml:space="preserve">ieredzi apliecinošu dokumentu kopijas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[Pretendenta pārstāvēttiesīgās personas paraksts:] ______________________________________</w:t>
      </w:r>
    </w:p>
    <w:p w14:paraId="28EFF7BF" w14:textId="77777777" w:rsidR="00E933BE" w:rsidRPr="00191CB4" w:rsidRDefault="00E933BE" w:rsidP="00E933BE">
      <w:pPr>
        <w:jc w:val="left"/>
        <w:rPr>
          <w:i/>
          <w:iCs/>
        </w:rPr>
      </w:pPr>
      <w:r w:rsidRPr="00191CB4">
        <w:rPr>
          <w:i/>
          <w:iCs/>
        </w:rPr>
        <w:t>[Pretendenta pārstāvēttiesīgās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Default="00E933BE" w:rsidP="00E933BE">
      <w:pPr>
        <w:suppressAutoHyphens/>
        <w:jc w:val="left"/>
        <w:rPr>
          <w:color w:val="000000"/>
          <w:lang w:eastAsia="ar-SA"/>
        </w:rPr>
      </w:pPr>
    </w:p>
    <w:p w14:paraId="64A18F59" w14:textId="77777777" w:rsidR="009833B7" w:rsidRDefault="009833B7" w:rsidP="00E933BE">
      <w:pPr>
        <w:suppressAutoHyphens/>
        <w:jc w:val="left"/>
        <w:rPr>
          <w:color w:val="000000"/>
          <w:lang w:eastAsia="ar-SA"/>
        </w:rPr>
      </w:pPr>
    </w:p>
    <w:p w14:paraId="55DA6A57" w14:textId="77777777" w:rsidR="009833B7" w:rsidRPr="007B305F" w:rsidRDefault="009833B7"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286324AB" w14:textId="19FA4D10" w:rsidR="009833B7" w:rsidRPr="009833B7" w:rsidRDefault="00EC3847" w:rsidP="009833B7">
      <w:pPr>
        <w:pStyle w:val="NoSpacing"/>
        <w:jc w:val="right"/>
        <w:rPr>
          <w:szCs w:val="24"/>
        </w:rPr>
      </w:pPr>
      <w:r>
        <w:rPr>
          <w:szCs w:val="24"/>
        </w:rPr>
        <w:lastRenderedPageBreak/>
        <w:t>5</w:t>
      </w:r>
      <w:r w:rsidR="009833B7" w:rsidRPr="009833B7">
        <w:rPr>
          <w:szCs w:val="24"/>
        </w:rPr>
        <w:t>.pielikums</w:t>
      </w:r>
    </w:p>
    <w:p w14:paraId="2BEFC524" w14:textId="39BB9C0D" w:rsidR="009833B7" w:rsidRDefault="009833B7" w:rsidP="000F643E">
      <w:pPr>
        <w:pStyle w:val="NoSpacing"/>
        <w:jc w:val="center"/>
        <w:rPr>
          <w:b/>
          <w:bCs/>
          <w:szCs w:val="24"/>
        </w:rPr>
      </w:pPr>
      <w:r>
        <w:rPr>
          <w:b/>
          <w:bCs/>
          <w:szCs w:val="24"/>
        </w:rPr>
        <w:t>PIESAISTĪTĀ SPECIĀLISTA PIEREDZES APRAKSTS</w:t>
      </w:r>
    </w:p>
    <w:p w14:paraId="674DD76C" w14:textId="77777777" w:rsidR="00FE3533" w:rsidRDefault="00FE3533" w:rsidP="00FE3533">
      <w:pPr>
        <w:jc w:val="center"/>
        <w:rPr>
          <w:caps/>
        </w:rPr>
      </w:pPr>
      <w:r>
        <w:rPr>
          <w:caps/>
        </w:rPr>
        <w:t xml:space="preserve">olaines ūdens sagatavošanas stacijas rekonstrukcijas projekta izstrāde un autoruzraudzība </w:t>
      </w:r>
    </w:p>
    <w:p w14:paraId="304E399E" w14:textId="529A31A3" w:rsidR="00FE3533" w:rsidRDefault="00FE3533" w:rsidP="00FE3533">
      <w:pPr>
        <w:ind w:right="66"/>
        <w:jc w:val="center"/>
      </w:pPr>
      <w:r>
        <w:t>Nr. AS OŪS 2024/</w:t>
      </w:r>
      <w:r w:rsidR="00665E4B">
        <w:t>17</w:t>
      </w:r>
      <w:r>
        <w:t>_SPS/CA</w:t>
      </w:r>
    </w:p>
    <w:p w14:paraId="3A654068" w14:textId="77777777" w:rsidR="009833B7" w:rsidRDefault="009833B7" w:rsidP="009833B7">
      <w:pPr>
        <w:pStyle w:val="NoSpacing"/>
        <w:jc w:val="center"/>
      </w:pPr>
    </w:p>
    <w:p w14:paraId="59F92BEB" w14:textId="77777777" w:rsidR="009833B7" w:rsidRDefault="009833B7" w:rsidP="009833B7">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7A087767" w14:textId="419A3E91" w:rsidR="0041140F" w:rsidRPr="0041140F" w:rsidRDefault="0041140F" w:rsidP="009833B7">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w:t>
      </w:r>
    </w:p>
    <w:p w14:paraId="4716C9D6" w14:textId="77777777" w:rsidR="009833B7" w:rsidRDefault="009833B7" w:rsidP="009833B7">
      <w:pPr>
        <w:pStyle w:val="ListParagraph"/>
        <w:tabs>
          <w:tab w:val="left" w:pos="0"/>
          <w:tab w:val="left" w:pos="855"/>
        </w:tabs>
        <w:ind w:left="644"/>
        <w:jc w:val="right"/>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9833B7" w:rsidRPr="00981467" w14:paraId="20DE253F" w14:textId="77777777" w:rsidTr="006B6DA5">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49ED0F" w14:textId="77777777" w:rsidR="009833B7" w:rsidRPr="00AB3B1E" w:rsidRDefault="009833B7" w:rsidP="006B6DA5">
            <w:pPr>
              <w:jc w:val="center"/>
              <w:rPr>
                <w:sz w:val="22"/>
              </w:rPr>
            </w:pPr>
            <w:bookmarkStart w:id="23"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183BE1" w14:textId="77777777" w:rsidR="009833B7" w:rsidRPr="00AB3B1E" w:rsidRDefault="009833B7" w:rsidP="006B6DA5">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BE0201" w14:textId="77777777" w:rsidR="009833B7" w:rsidRPr="00AB3B1E" w:rsidRDefault="009833B7" w:rsidP="006B6DA5">
            <w:pPr>
              <w:jc w:val="center"/>
              <w:rPr>
                <w:sz w:val="22"/>
              </w:rPr>
            </w:pPr>
            <w:r w:rsidRPr="00AB3B1E">
              <w:rPr>
                <w:sz w:val="22"/>
              </w:rPr>
              <w:t>Objekta</w:t>
            </w:r>
          </w:p>
          <w:p w14:paraId="575F9CFB" w14:textId="77777777" w:rsidR="009833B7" w:rsidRPr="00AB3B1E" w:rsidRDefault="009833B7" w:rsidP="006B6DA5">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0A162101" w14:textId="77777777" w:rsidR="009833B7" w:rsidRPr="00AB3B1E" w:rsidRDefault="009833B7" w:rsidP="006B6DA5">
            <w:pPr>
              <w:jc w:val="center"/>
              <w:rPr>
                <w:sz w:val="22"/>
              </w:rPr>
            </w:pPr>
            <w:r w:rsidRPr="00AB3B1E">
              <w:rPr>
                <w:sz w:val="22"/>
              </w:rPr>
              <w:t>Objektā</w:t>
            </w:r>
          </w:p>
          <w:p w14:paraId="0DFCD259" w14:textId="77777777" w:rsidR="009833B7" w:rsidRPr="00AB3B1E" w:rsidRDefault="009833B7" w:rsidP="006B6DA5">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71E4F8A" w14:textId="77777777" w:rsidR="009833B7" w:rsidRPr="00AB3B1E" w:rsidRDefault="009833B7" w:rsidP="006B6DA5">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9833B7" w:rsidRPr="00AB3B1E" w14:paraId="134C6DC6"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054799A3" w14:textId="77777777" w:rsidR="009833B7" w:rsidRPr="00AB3B1E" w:rsidRDefault="009833B7" w:rsidP="006B6DA5">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BB16"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0FA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A9F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D9EA8" w14:textId="77777777" w:rsidR="009833B7" w:rsidRPr="00AB3B1E" w:rsidRDefault="009833B7" w:rsidP="006B6DA5">
            <w:pPr>
              <w:jc w:val="center"/>
              <w:rPr>
                <w:rFonts w:eastAsia="Calibri"/>
              </w:rPr>
            </w:pPr>
          </w:p>
        </w:tc>
      </w:tr>
      <w:tr w:rsidR="009833B7" w:rsidRPr="00AB3B1E" w14:paraId="32DF2C15"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761BF721" w14:textId="77777777" w:rsidR="009833B7" w:rsidRPr="00AB3B1E" w:rsidRDefault="009833B7" w:rsidP="006B6DA5">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A1A7"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5677"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E20E"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41039" w14:textId="77777777" w:rsidR="009833B7" w:rsidRPr="00AB3B1E" w:rsidRDefault="009833B7" w:rsidP="006B6DA5">
            <w:pPr>
              <w:jc w:val="center"/>
              <w:rPr>
                <w:rFonts w:eastAsia="Calibri"/>
              </w:rPr>
            </w:pPr>
          </w:p>
        </w:tc>
      </w:tr>
      <w:bookmarkEnd w:id="23"/>
    </w:tbl>
    <w:p w14:paraId="36AADF25" w14:textId="77777777" w:rsidR="009833B7" w:rsidRDefault="009833B7" w:rsidP="009833B7">
      <w:pPr>
        <w:pStyle w:val="ListParagraph"/>
        <w:tabs>
          <w:tab w:val="left" w:pos="0"/>
          <w:tab w:val="left" w:pos="855"/>
        </w:tabs>
        <w:ind w:left="644"/>
        <w:jc w:val="right"/>
      </w:pPr>
    </w:p>
    <w:p w14:paraId="543F6D26" w14:textId="77777777" w:rsidR="009833B7" w:rsidRPr="000830C9" w:rsidRDefault="009833B7" w:rsidP="009833B7">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204B3B6D" w14:textId="77777777" w:rsidR="009833B7" w:rsidRDefault="009833B7" w:rsidP="009833B7">
      <w:pPr>
        <w:pStyle w:val="ListParagraph"/>
        <w:tabs>
          <w:tab w:val="left" w:pos="0"/>
          <w:tab w:val="left" w:pos="855"/>
        </w:tabs>
        <w:ind w:left="0"/>
      </w:pPr>
    </w:p>
    <w:tbl>
      <w:tblPr>
        <w:tblW w:w="9247" w:type="dxa"/>
        <w:tblLayout w:type="fixed"/>
        <w:tblLook w:val="0000" w:firstRow="0" w:lastRow="0" w:firstColumn="0" w:lastColumn="0" w:noHBand="0" w:noVBand="0"/>
      </w:tblPr>
      <w:tblGrid>
        <w:gridCol w:w="4623"/>
        <w:gridCol w:w="4624"/>
      </w:tblGrid>
      <w:tr w:rsidR="009833B7" w:rsidRPr="00230705" w14:paraId="3A24BD77" w14:textId="77777777" w:rsidTr="006B6DA5">
        <w:tc>
          <w:tcPr>
            <w:tcW w:w="4623" w:type="dxa"/>
            <w:shd w:val="clear" w:color="auto" w:fill="auto"/>
          </w:tcPr>
          <w:p w14:paraId="0133784D" w14:textId="77777777" w:rsidR="009833B7" w:rsidRPr="00230705" w:rsidRDefault="009833B7" w:rsidP="006B6DA5">
            <w:pPr>
              <w:ind w:left="425" w:hanging="425"/>
              <w:rPr>
                <w:rFonts w:eastAsia="Calibri"/>
              </w:rPr>
            </w:pPr>
          </w:p>
          <w:p w14:paraId="2E9AE230" w14:textId="77777777" w:rsidR="009833B7" w:rsidRPr="00230705" w:rsidRDefault="009833B7" w:rsidP="006B6DA5">
            <w:pPr>
              <w:ind w:left="425" w:hanging="425"/>
              <w:rPr>
                <w:rFonts w:eastAsia="Calibri"/>
              </w:rPr>
            </w:pPr>
          </w:p>
          <w:p w14:paraId="06E4187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78B6814" w14:textId="77777777" w:rsidR="009833B7" w:rsidRPr="00230705" w:rsidRDefault="009833B7" w:rsidP="006B6DA5">
            <w:pPr>
              <w:snapToGrid w:val="0"/>
              <w:ind w:left="425" w:hanging="425"/>
              <w:rPr>
                <w:rFonts w:eastAsia="Calibri"/>
                <w:b/>
              </w:rPr>
            </w:pPr>
          </w:p>
        </w:tc>
      </w:tr>
      <w:tr w:rsidR="009833B7" w:rsidRPr="00230705" w14:paraId="7B7A42D1" w14:textId="77777777" w:rsidTr="006B6DA5">
        <w:tc>
          <w:tcPr>
            <w:tcW w:w="4623" w:type="dxa"/>
            <w:shd w:val="clear" w:color="auto" w:fill="auto"/>
          </w:tcPr>
          <w:p w14:paraId="2E855992"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4CC9F9A0" w14:textId="77777777" w:rsidR="009833B7" w:rsidRPr="00230705" w:rsidRDefault="009833B7" w:rsidP="006B6DA5">
            <w:pPr>
              <w:snapToGrid w:val="0"/>
              <w:ind w:left="425" w:hanging="425"/>
              <w:rPr>
                <w:rFonts w:eastAsia="Calibri"/>
                <w:b/>
              </w:rPr>
            </w:pPr>
          </w:p>
        </w:tc>
      </w:tr>
      <w:tr w:rsidR="009833B7" w:rsidRPr="00230705" w14:paraId="71B4EFCB" w14:textId="77777777" w:rsidTr="006B6DA5">
        <w:tc>
          <w:tcPr>
            <w:tcW w:w="4623" w:type="dxa"/>
            <w:shd w:val="clear" w:color="auto" w:fill="auto"/>
          </w:tcPr>
          <w:p w14:paraId="1C624802"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017146C7" w14:textId="77777777" w:rsidR="009833B7" w:rsidRPr="00230705" w:rsidRDefault="009833B7" w:rsidP="006B6DA5">
            <w:pPr>
              <w:snapToGrid w:val="0"/>
              <w:ind w:left="425" w:hanging="425"/>
              <w:rPr>
                <w:rFonts w:eastAsia="Calibri"/>
                <w:b/>
              </w:rPr>
            </w:pPr>
          </w:p>
        </w:tc>
      </w:tr>
    </w:tbl>
    <w:p w14:paraId="045C5356" w14:textId="77777777" w:rsidR="009833B7" w:rsidRDefault="009833B7" w:rsidP="009833B7">
      <w:pPr>
        <w:pStyle w:val="NoSpacing"/>
        <w:jc w:val="center"/>
      </w:pPr>
    </w:p>
    <w:p w14:paraId="4464B788" w14:textId="77777777" w:rsidR="009833B7" w:rsidRDefault="009833B7" w:rsidP="009833B7">
      <w:pPr>
        <w:pStyle w:val="NoSpacing"/>
        <w:jc w:val="center"/>
        <w:rPr>
          <w:b/>
          <w:bCs/>
          <w:szCs w:val="24"/>
        </w:rPr>
      </w:pPr>
    </w:p>
    <w:p w14:paraId="40EE57B8" w14:textId="12A80630" w:rsidR="009833B7" w:rsidRDefault="009833B7">
      <w:pPr>
        <w:spacing w:after="160" w:line="259" w:lineRule="auto"/>
        <w:jc w:val="left"/>
        <w:rPr>
          <w:rFonts w:eastAsia="Calibri"/>
          <w:b/>
          <w:bCs/>
        </w:rPr>
      </w:pPr>
      <w:r>
        <w:rPr>
          <w:b/>
          <w:bCs/>
        </w:rPr>
        <w:br w:type="page"/>
      </w:r>
    </w:p>
    <w:p w14:paraId="151EF6BD" w14:textId="5CE3EF0B" w:rsidR="009833B7" w:rsidRPr="009833B7" w:rsidRDefault="00B172ED" w:rsidP="009833B7">
      <w:pPr>
        <w:pStyle w:val="NoSpacing"/>
        <w:jc w:val="right"/>
        <w:rPr>
          <w:szCs w:val="24"/>
        </w:rPr>
      </w:pPr>
      <w:r>
        <w:rPr>
          <w:szCs w:val="24"/>
        </w:rPr>
        <w:lastRenderedPageBreak/>
        <w:t>6</w:t>
      </w:r>
      <w:r w:rsidR="009833B7" w:rsidRPr="009833B7">
        <w:rPr>
          <w:szCs w:val="24"/>
        </w:rPr>
        <w:t>.pielikums</w:t>
      </w:r>
    </w:p>
    <w:p w14:paraId="530218D5" w14:textId="6A6A9705" w:rsidR="009833B7" w:rsidRDefault="009833B7" w:rsidP="009833B7">
      <w:pPr>
        <w:pStyle w:val="NoSpacing"/>
        <w:jc w:val="right"/>
        <w:rPr>
          <w:szCs w:val="24"/>
        </w:rPr>
      </w:pPr>
    </w:p>
    <w:p w14:paraId="54B098E7" w14:textId="77777777" w:rsidR="009833B7" w:rsidRPr="00230705" w:rsidRDefault="009833B7" w:rsidP="009833B7">
      <w:pPr>
        <w:jc w:val="center"/>
        <w:rPr>
          <w:b/>
          <w:bCs/>
          <w:lang w:eastAsia="x-none"/>
        </w:rPr>
      </w:pPr>
      <w:r>
        <w:rPr>
          <w:b/>
          <w:bCs/>
          <w:lang w:eastAsia="x-none"/>
        </w:rPr>
        <w:t>PIESAISTĪTO SPECIĀLISTU APLIECINĀJUMS</w:t>
      </w:r>
    </w:p>
    <w:p w14:paraId="4405296E" w14:textId="77777777" w:rsidR="00FE3533" w:rsidRDefault="00FE3533" w:rsidP="00FE3533">
      <w:pPr>
        <w:jc w:val="center"/>
        <w:rPr>
          <w:caps/>
        </w:rPr>
      </w:pPr>
      <w:r>
        <w:rPr>
          <w:caps/>
        </w:rPr>
        <w:t xml:space="preserve">olaines ūdens sagatavošanas stacijas rekonstrukcijas projekta izstrāde un autoruzraudzība </w:t>
      </w:r>
    </w:p>
    <w:p w14:paraId="1513424C" w14:textId="0E9FB0FB" w:rsidR="00FE3533" w:rsidRDefault="00FE3533" w:rsidP="00FE3533">
      <w:pPr>
        <w:ind w:right="66"/>
        <w:jc w:val="center"/>
      </w:pPr>
      <w:r>
        <w:t>Nr. AS OŪS 2024/</w:t>
      </w:r>
      <w:r w:rsidR="00665E4B">
        <w:t>17</w:t>
      </w:r>
      <w:r>
        <w:t>_SPS/CA</w:t>
      </w:r>
    </w:p>
    <w:p w14:paraId="50755A2E" w14:textId="77777777" w:rsidR="009833B7" w:rsidRDefault="009833B7" w:rsidP="009833B7">
      <w:pPr>
        <w:jc w:val="right"/>
        <w:rPr>
          <w:sz w:val="20"/>
          <w:szCs w:val="20"/>
        </w:rPr>
      </w:pPr>
    </w:p>
    <w:p w14:paraId="41116DB4" w14:textId="77777777" w:rsidR="009833B7" w:rsidRDefault="009833B7" w:rsidP="009833B7">
      <w:pPr>
        <w:jc w:val="right"/>
        <w:rPr>
          <w:sz w:val="20"/>
          <w:szCs w:val="20"/>
        </w:rPr>
      </w:pPr>
    </w:p>
    <w:p w14:paraId="54AA67CF" w14:textId="3FAF8E58" w:rsidR="009833B7" w:rsidRPr="00230705" w:rsidRDefault="009833B7" w:rsidP="009833B7">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Cenu aptaujā “</w:t>
      </w:r>
      <w:r w:rsidR="00A71A16">
        <w:t>Olaines ūdens sagatavošanas stacijas rekonstrukcijas projekta izstrāde un autoruzraudzība</w:t>
      </w:r>
      <w:r w:rsidRPr="00230705">
        <w:t>”, ID Nr. AS OŪS 202</w:t>
      </w:r>
      <w:r>
        <w:t>4</w:t>
      </w:r>
      <w:r w:rsidRPr="00230705">
        <w:t>/</w:t>
      </w:r>
      <w:r w:rsidR="00665E4B">
        <w:t>17</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85D4CBD" w14:textId="77777777" w:rsidR="009833B7" w:rsidRDefault="009833B7" w:rsidP="009833B7">
      <w:pPr>
        <w:tabs>
          <w:tab w:val="center" w:pos="4844"/>
        </w:tabs>
        <w:ind w:firstLine="567"/>
      </w:pPr>
    </w:p>
    <w:p w14:paraId="1E55AEA7" w14:textId="64006BD3" w:rsidR="009833B7" w:rsidRPr="00230705" w:rsidRDefault="009833B7" w:rsidP="009833B7">
      <w:pPr>
        <w:tabs>
          <w:tab w:val="center" w:pos="4844"/>
        </w:tabs>
        <w:ind w:firstLine="567"/>
      </w:pPr>
      <w:r w:rsidRPr="00230705">
        <w:t>Šī apņemšanās nav atsaucama, izņemot, ja iestājas ārkārtas apstākļi, kurus objektīvi nav iespējams paredzēt, par kuriem apņemos nekavējoties informēt Pasūtītāju.</w:t>
      </w:r>
    </w:p>
    <w:p w14:paraId="5819F4CA" w14:textId="77777777" w:rsidR="009833B7" w:rsidRPr="00230705" w:rsidRDefault="009833B7" w:rsidP="009833B7">
      <w:pPr>
        <w:rPr>
          <w:b/>
        </w:rPr>
      </w:pPr>
    </w:p>
    <w:p w14:paraId="76D0C518" w14:textId="77777777" w:rsidR="009833B7" w:rsidRDefault="009833B7" w:rsidP="009833B7">
      <w:pPr>
        <w:pStyle w:val="ListParagraph"/>
        <w:tabs>
          <w:tab w:val="left" w:pos="0"/>
          <w:tab w:val="left" w:pos="855"/>
        </w:tabs>
        <w:ind w:left="644"/>
        <w:jc w:val="right"/>
      </w:pPr>
    </w:p>
    <w:tbl>
      <w:tblPr>
        <w:tblW w:w="9247" w:type="dxa"/>
        <w:tblLayout w:type="fixed"/>
        <w:tblLook w:val="0000" w:firstRow="0" w:lastRow="0" w:firstColumn="0" w:lastColumn="0" w:noHBand="0" w:noVBand="0"/>
      </w:tblPr>
      <w:tblGrid>
        <w:gridCol w:w="4623"/>
        <w:gridCol w:w="4624"/>
      </w:tblGrid>
      <w:tr w:rsidR="009833B7" w:rsidRPr="00230705" w14:paraId="6B0565A3" w14:textId="77777777" w:rsidTr="006B6DA5">
        <w:tc>
          <w:tcPr>
            <w:tcW w:w="4623" w:type="dxa"/>
            <w:shd w:val="clear" w:color="auto" w:fill="auto"/>
          </w:tcPr>
          <w:p w14:paraId="42261025" w14:textId="77777777" w:rsidR="009833B7" w:rsidRPr="00230705" w:rsidRDefault="009833B7" w:rsidP="006B6DA5">
            <w:pPr>
              <w:ind w:left="425" w:hanging="425"/>
              <w:rPr>
                <w:rFonts w:eastAsia="Calibri"/>
              </w:rPr>
            </w:pPr>
          </w:p>
          <w:p w14:paraId="494640F8" w14:textId="77777777" w:rsidR="009833B7" w:rsidRPr="00230705" w:rsidRDefault="009833B7" w:rsidP="006B6DA5">
            <w:pPr>
              <w:ind w:left="425" w:hanging="425"/>
              <w:rPr>
                <w:rFonts w:eastAsia="Calibri"/>
              </w:rPr>
            </w:pPr>
          </w:p>
          <w:p w14:paraId="273748A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0EEB115A" w14:textId="77777777" w:rsidR="009833B7" w:rsidRPr="00230705" w:rsidRDefault="009833B7" w:rsidP="006B6DA5">
            <w:pPr>
              <w:snapToGrid w:val="0"/>
              <w:ind w:left="425" w:hanging="425"/>
              <w:rPr>
                <w:rFonts w:eastAsia="Calibri"/>
                <w:b/>
              </w:rPr>
            </w:pPr>
          </w:p>
        </w:tc>
      </w:tr>
      <w:tr w:rsidR="009833B7" w:rsidRPr="00230705" w14:paraId="6E08B43E" w14:textId="77777777" w:rsidTr="006B6DA5">
        <w:tc>
          <w:tcPr>
            <w:tcW w:w="4623" w:type="dxa"/>
            <w:shd w:val="clear" w:color="auto" w:fill="auto"/>
          </w:tcPr>
          <w:p w14:paraId="4919040B"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5FBCEE24" w14:textId="77777777" w:rsidR="009833B7" w:rsidRPr="00230705" w:rsidRDefault="009833B7" w:rsidP="006B6DA5">
            <w:pPr>
              <w:snapToGrid w:val="0"/>
              <w:ind w:left="425" w:hanging="425"/>
              <w:rPr>
                <w:rFonts w:eastAsia="Calibri"/>
                <w:b/>
              </w:rPr>
            </w:pPr>
          </w:p>
        </w:tc>
      </w:tr>
      <w:tr w:rsidR="009833B7" w:rsidRPr="00230705" w14:paraId="4DB56A3C" w14:textId="77777777" w:rsidTr="006B6DA5">
        <w:tc>
          <w:tcPr>
            <w:tcW w:w="4623" w:type="dxa"/>
            <w:shd w:val="clear" w:color="auto" w:fill="auto"/>
          </w:tcPr>
          <w:p w14:paraId="5EF78E35"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5A175F71" w14:textId="77777777" w:rsidR="009833B7" w:rsidRPr="00230705" w:rsidRDefault="009833B7" w:rsidP="006B6DA5">
            <w:pPr>
              <w:snapToGrid w:val="0"/>
              <w:ind w:left="425" w:hanging="425"/>
              <w:rPr>
                <w:rFonts w:eastAsia="Calibri"/>
                <w:b/>
              </w:rPr>
            </w:pPr>
          </w:p>
        </w:tc>
      </w:tr>
    </w:tbl>
    <w:p w14:paraId="6045112B" w14:textId="77777777" w:rsidR="009833B7" w:rsidRPr="009833B7" w:rsidRDefault="009833B7" w:rsidP="009833B7">
      <w:pPr>
        <w:pStyle w:val="NoSpacing"/>
        <w:jc w:val="right"/>
        <w:rPr>
          <w:szCs w:val="24"/>
        </w:rPr>
      </w:pPr>
    </w:p>
    <w:p w14:paraId="6854B2CE" w14:textId="77777777" w:rsidR="00741074" w:rsidRDefault="00741074">
      <w:pPr>
        <w:spacing w:after="160" w:line="259" w:lineRule="auto"/>
        <w:jc w:val="left"/>
        <w:rPr>
          <w:b/>
          <w:bCs/>
        </w:rPr>
      </w:pPr>
    </w:p>
    <w:p w14:paraId="387BAA6C" w14:textId="77777777" w:rsidR="00741074" w:rsidRDefault="00741074">
      <w:pPr>
        <w:spacing w:after="160" w:line="259" w:lineRule="auto"/>
        <w:jc w:val="left"/>
        <w:rPr>
          <w:b/>
          <w:bCs/>
        </w:rPr>
      </w:pPr>
    </w:p>
    <w:p w14:paraId="41277715" w14:textId="77777777" w:rsidR="00741074" w:rsidRDefault="00741074">
      <w:pPr>
        <w:spacing w:after="160" w:line="259" w:lineRule="auto"/>
        <w:jc w:val="left"/>
        <w:rPr>
          <w:b/>
          <w:bCs/>
        </w:rPr>
      </w:pPr>
    </w:p>
    <w:p w14:paraId="71BBACEB" w14:textId="77777777" w:rsidR="00741074" w:rsidRDefault="00741074">
      <w:pPr>
        <w:spacing w:after="160" w:line="259" w:lineRule="auto"/>
        <w:jc w:val="left"/>
        <w:rPr>
          <w:b/>
          <w:bCs/>
        </w:rPr>
      </w:pPr>
      <w:r>
        <w:rPr>
          <w:b/>
          <w:bCs/>
        </w:rPr>
        <w:br w:type="page"/>
      </w:r>
    </w:p>
    <w:p w14:paraId="51076D15" w14:textId="30B5F0AD" w:rsidR="00741074" w:rsidRDefault="00741074" w:rsidP="00741074">
      <w:pPr>
        <w:spacing w:after="160" w:line="259" w:lineRule="auto"/>
        <w:jc w:val="right"/>
      </w:pPr>
      <w:r>
        <w:lastRenderedPageBreak/>
        <w:t>7.pielikums</w:t>
      </w:r>
    </w:p>
    <w:p w14:paraId="2F7DA9A2" w14:textId="77777777" w:rsidR="00741074" w:rsidRPr="003953CF" w:rsidRDefault="00741074" w:rsidP="00741074">
      <w:pPr>
        <w:jc w:val="center"/>
        <w:rPr>
          <w:b/>
        </w:rPr>
      </w:pPr>
      <w:r w:rsidRPr="003953CF">
        <w:rPr>
          <w:b/>
        </w:rPr>
        <w:t>LĪGUMA IZPILDĒ PIESAISTĪTĀ APAKŠUZŅĒMĒJA APLIECINĀJUMS</w:t>
      </w:r>
    </w:p>
    <w:p w14:paraId="7D9A4494" w14:textId="77777777" w:rsidR="00741074" w:rsidRDefault="00741074" w:rsidP="00741074">
      <w:pPr>
        <w:jc w:val="center"/>
        <w:rPr>
          <w:caps/>
        </w:rPr>
      </w:pPr>
      <w:r>
        <w:rPr>
          <w:caps/>
        </w:rPr>
        <w:t xml:space="preserve">olaines ūdens sagatavošanas stacijas rekonstrukcijas projekta izstrāde un autoruzraudzība </w:t>
      </w:r>
    </w:p>
    <w:p w14:paraId="1CF015B9" w14:textId="2245EC63" w:rsidR="00741074" w:rsidRDefault="00741074" w:rsidP="00741074">
      <w:pPr>
        <w:ind w:left="360"/>
        <w:jc w:val="center"/>
      </w:pPr>
      <w:r>
        <w:t>Nr. AS OŪS 2024/17_SPS/CA</w:t>
      </w:r>
    </w:p>
    <w:p w14:paraId="26D04F23" w14:textId="77777777" w:rsidR="00741074" w:rsidRDefault="00741074" w:rsidP="00741074">
      <w:pPr>
        <w:ind w:left="360"/>
        <w:jc w:val="center"/>
      </w:pPr>
    </w:p>
    <w:p w14:paraId="543FE29A" w14:textId="77777777" w:rsidR="00741074" w:rsidRDefault="00741074" w:rsidP="00741074">
      <w:pPr>
        <w:ind w:left="360"/>
        <w:jc w:val="center"/>
      </w:pPr>
    </w:p>
    <w:p w14:paraId="3DC11527" w14:textId="77777777" w:rsidR="00741074" w:rsidRPr="00741074" w:rsidRDefault="00741074" w:rsidP="00741074">
      <w:pPr>
        <w:ind w:left="360"/>
        <w:jc w:val="center"/>
        <w:rPr>
          <w:b/>
          <w:bCs/>
        </w:rPr>
      </w:pPr>
    </w:p>
    <w:p w14:paraId="417E13AE" w14:textId="77777777" w:rsidR="00741074" w:rsidRPr="00741074" w:rsidRDefault="00741074" w:rsidP="00741074">
      <w:r w:rsidRPr="00741074">
        <w:rPr>
          <w:color w:val="000000"/>
        </w:rPr>
        <w:t xml:space="preserve">Ar šo </w:t>
      </w:r>
      <w:r w:rsidRPr="00741074">
        <w:rPr>
          <w:i/>
          <w:color w:val="000000"/>
        </w:rPr>
        <w:t>[</w:t>
      </w:r>
      <w:r w:rsidRPr="00741074">
        <w:rPr>
          <w:i/>
          <w:color w:val="000000"/>
          <w:highlight w:val="lightGray"/>
        </w:rPr>
        <w:t>Apakšuzņēmēja nosaukums vai vārds un uzvārds (ja apakšuzņēmējs ir fiziska persona), reģistrācijas numurs vai personas kods (ja apakšuzņēmējs ir fiziska persona) un adrese</w:t>
      </w:r>
      <w:r w:rsidRPr="00741074">
        <w:rPr>
          <w:i/>
          <w:color w:val="000000"/>
        </w:rPr>
        <w:t>]</w:t>
      </w:r>
      <w:r w:rsidRPr="00741074">
        <w:rPr>
          <w:color w:val="000000"/>
        </w:rPr>
        <w:t xml:space="preserve"> apliecina, ka:</w:t>
      </w:r>
    </w:p>
    <w:p w14:paraId="1CC5D0E8" w14:textId="2907AE35" w:rsidR="00741074" w:rsidRPr="00741074" w:rsidRDefault="00741074">
      <w:pPr>
        <w:pStyle w:val="ListParagraph"/>
        <w:numPr>
          <w:ilvl w:val="0"/>
          <w:numId w:val="20"/>
        </w:numPr>
        <w:spacing w:after="0" w:line="240" w:lineRule="auto"/>
        <w:rPr>
          <w:rFonts w:ascii="Times New Roman" w:hAnsi="Times New Roman"/>
          <w:color w:val="000000"/>
          <w:sz w:val="24"/>
          <w:szCs w:val="24"/>
        </w:rPr>
      </w:pPr>
      <w:r w:rsidRPr="00741074">
        <w:rPr>
          <w:rFonts w:ascii="Times New Roman" w:hAnsi="Times New Roman"/>
          <w:color w:val="000000"/>
          <w:sz w:val="24"/>
          <w:szCs w:val="24"/>
        </w:rPr>
        <w:t xml:space="preserve">piekrīt piedalīties </w:t>
      </w:r>
      <w:r>
        <w:rPr>
          <w:rFonts w:ascii="Times New Roman" w:hAnsi="Times New Roman"/>
          <w:color w:val="000000"/>
          <w:sz w:val="24"/>
          <w:szCs w:val="24"/>
        </w:rPr>
        <w:t>Cenu aptaujā</w:t>
      </w:r>
      <w:r w:rsidRPr="00741074">
        <w:rPr>
          <w:rFonts w:ascii="Times New Roman" w:hAnsi="Times New Roman"/>
          <w:color w:val="000000"/>
          <w:sz w:val="24"/>
          <w:szCs w:val="24"/>
        </w:rPr>
        <w:t>,</w:t>
      </w:r>
      <w:r w:rsidRPr="00741074">
        <w:rPr>
          <w:rFonts w:ascii="Times New Roman" w:hAnsi="Times New Roman"/>
          <w:bCs/>
          <w:color w:val="000000"/>
          <w:sz w:val="24"/>
          <w:szCs w:val="24"/>
        </w:rPr>
        <w:t xml:space="preserve"> </w:t>
      </w:r>
      <w:r w:rsidRPr="00741074">
        <w:rPr>
          <w:rFonts w:ascii="Times New Roman" w:hAnsi="Times New Roman"/>
          <w:color w:val="000000"/>
          <w:sz w:val="24"/>
          <w:szCs w:val="24"/>
        </w:rPr>
        <w:t xml:space="preserve">kā </w:t>
      </w:r>
      <w:r w:rsidRPr="00741074">
        <w:rPr>
          <w:rFonts w:ascii="Times New Roman" w:hAnsi="Times New Roman"/>
          <w:i/>
          <w:color w:val="000000"/>
          <w:sz w:val="24"/>
          <w:szCs w:val="24"/>
        </w:rPr>
        <w:t>[</w:t>
      </w:r>
      <w:r w:rsidRPr="00741074">
        <w:rPr>
          <w:rFonts w:ascii="Times New Roman" w:hAnsi="Times New Roman"/>
          <w:i/>
          <w:color w:val="000000"/>
          <w:sz w:val="24"/>
          <w:szCs w:val="24"/>
          <w:highlight w:val="lightGray"/>
        </w:rPr>
        <w:t>pretendenta nosaukums, reģistrācijas numurs un adrese</w:t>
      </w:r>
      <w:r w:rsidRPr="00741074">
        <w:rPr>
          <w:rFonts w:ascii="Times New Roman" w:hAnsi="Times New Roman"/>
          <w:i/>
          <w:color w:val="000000"/>
          <w:sz w:val="24"/>
          <w:szCs w:val="24"/>
        </w:rPr>
        <w:t>]</w:t>
      </w:r>
      <w:r w:rsidRPr="00741074">
        <w:rPr>
          <w:rFonts w:ascii="Times New Roman" w:hAnsi="Times New Roman"/>
          <w:color w:val="000000"/>
          <w:sz w:val="24"/>
          <w:szCs w:val="24"/>
        </w:rPr>
        <w:t xml:space="preserve"> apakšuzņēmējs, un</w:t>
      </w:r>
    </w:p>
    <w:p w14:paraId="6BEC0DD3" w14:textId="26B2F315" w:rsidR="00741074" w:rsidRPr="00741074" w:rsidRDefault="00741074">
      <w:pPr>
        <w:pStyle w:val="ListParagraph"/>
        <w:numPr>
          <w:ilvl w:val="0"/>
          <w:numId w:val="20"/>
        </w:numPr>
        <w:spacing w:after="0" w:line="240" w:lineRule="auto"/>
        <w:rPr>
          <w:rFonts w:ascii="Times New Roman" w:hAnsi="Times New Roman"/>
          <w:color w:val="000000"/>
          <w:sz w:val="24"/>
          <w:szCs w:val="24"/>
        </w:rPr>
      </w:pPr>
      <w:r w:rsidRPr="00741074">
        <w:rPr>
          <w:rFonts w:ascii="Times New Roman" w:hAnsi="Times New Roman"/>
          <w:color w:val="000000"/>
          <w:sz w:val="24"/>
          <w:szCs w:val="24"/>
        </w:rPr>
        <w:t xml:space="preserve">ja ar pretendentu tiks noslēgts Līgums, apņemas veikt šādus darbus: </w:t>
      </w:r>
      <w:r w:rsidRPr="00741074">
        <w:rPr>
          <w:rFonts w:ascii="Times New Roman" w:hAnsi="Times New Roman"/>
          <w:i/>
          <w:color w:val="000000"/>
          <w:sz w:val="24"/>
          <w:szCs w:val="24"/>
        </w:rPr>
        <w:t>[</w:t>
      </w:r>
      <w:r w:rsidRPr="00741074">
        <w:rPr>
          <w:rFonts w:ascii="Times New Roman" w:hAnsi="Times New Roman"/>
          <w:i/>
          <w:color w:val="000000"/>
          <w:sz w:val="24"/>
          <w:szCs w:val="24"/>
          <w:highlight w:val="lightGray"/>
        </w:rPr>
        <w:t>īss darbu apraksts atbilstoši Informācijā par apakšuzņēmēju norādītajam</w:t>
      </w:r>
      <w:r w:rsidRPr="00741074">
        <w:rPr>
          <w:rFonts w:ascii="Times New Roman" w:hAnsi="Times New Roman"/>
          <w:i/>
          <w:color w:val="000000"/>
          <w:sz w:val="24"/>
          <w:szCs w:val="24"/>
        </w:rPr>
        <w:t>]</w:t>
      </w:r>
      <w:r w:rsidRPr="00741074">
        <w:rPr>
          <w:rFonts w:ascii="Times New Roman" w:hAnsi="Times New Roman"/>
          <w:color w:val="000000"/>
          <w:sz w:val="24"/>
          <w:szCs w:val="24"/>
        </w:rPr>
        <w:t xml:space="preserve"> un/vai nodot pretendentam šādus resursus: </w:t>
      </w:r>
      <w:r w:rsidRPr="00741074">
        <w:rPr>
          <w:rFonts w:ascii="Times New Roman" w:hAnsi="Times New Roman"/>
          <w:i/>
          <w:color w:val="000000"/>
          <w:sz w:val="24"/>
          <w:szCs w:val="24"/>
        </w:rPr>
        <w:t>[</w:t>
      </w:r>
      <w:r w:rsidRPr="00741074">
        <w:rPr>
          <w:rFonts w:ascii="Times New Roman" w:hAnsi="Times New Roman"/>
          <w:i/>
          <w:color w:val="000000"/>
          <w:sz w:val="24"/>
          <w:szCs w:val="24"/>
          <w:highlight w:val="lightGray"/>
        </w:rPr>
        <w:t>īss pretendentam nododamo resursu (speciālistu un/vai tehniskā aprīkojuma) apraksts</w:t>
      </w:r>
      <w:r w:rsidRPr="00741074">
        <w:rPr>
          <w:rFonts w:ascii="Times New Roman" w:hAnsi="Times New Roman"/>
          <w:i/>
          <w:color w:val="000000"/>
          <w:sz w:val="24"/>
          <w:szCs w:val="24"/>
        </w:rPr>
        <w:t>]</w:t>
      </w:r>
      <w:r w:rsidRPr="00741074">
        <w:rPr>
          <w:rFonts w:ascii="Times New Roman" w:hAnsi="Times New Roman"/>
          <w:color w:val="000000"/>
          <w:sz w:val="24"/>
          <w:szCs w:val="24"/>
        </w:rPr>
        <w:t>, un</w:t>
      </w:r>
    </w:p>
    <w:p w14:paraId="59DB44AC" w14:textId="134705F7" w:rsidR="00741074" w:rsidRPr="00741074" w:rsidRDefault="00741074">
      <w:pPr>
        <w:pStyle w:val="ListParagraph"/>
        <w:numPr>
          <w:ilvl w:val="0"/>
          <w:numId w:val="20"/>
        </w:numPr>
        <w:spacing w:after="0" w:line="240" w:lineRule="auto"/>
        <w:rPr>
          <w:rFonts w:ascii="Times New Roman" w:hAnsi="Times New Roman"/>
          <w:color w:val="000000"/>
          <w:sz w:val="24"/>
          <w:szCs w:val="24"/>
        </w:rPr>
      </w:pPr>
      <w:r w:rsidRPr="00741074">
        <w:rPr>
          <w:rFonts w:ascii="Times New Roman" w:hAnsi="Times New Roman"/>
          <w:sz w:val="24"/>
          <w:szCs w:val="24"/>
        </w:rPr>
        <w:t xml:space="preserve">uz to neattiecas </w:t>
      </w:r>
      <w:r>
        <w:rPr>
          <w:rFonts w:ascii="Times New Roman" w:hAnsi="Times New Roman"/>
          <w:sz w:val="24"/>
          <w:szCs w:val="24"/>
        </w:rPr>
        <w:t xml:space="preserve">Cenu aptaujā </w:t>
      </w:r>
      <w:r w:rsidRPr="00741074">
        <w:rPr>
          <w:rFonts w:ascii="Times New Roman" w:hAnsi="Times New Roman"/>
          <w:sz w:val="24"/>
          <w:szCs w:val="24"/>
        </w:rPr>
        <w:t>noteiktie izslēgšanas noteikumi.</w:t>
      </w:r>
    </w:p>
    <w:p w14:paraId="2921322B" w14:textId="77777777" w:rsidR="00741074" w:rsidRPr="00741074" w:rsidRDefault="00741074" w:rsidP="009C40F1">
      <w:pPr>
        <w:pStyle w:val="ListParagraph"/>
        <w:spacing w:after="0" w:line="240" w:lineRule="auto"/>
        <w:rPr>
          <w:rFonts w:ascii="Times New Roman" w:hAnsi="Times New Roman"/>
          <w:color w:val="000000"/>
          <w:sz w:val="24"/>
          <w:szCs w:val="24"/>
        </w:rPr>
      </w:pPr>
    </w:p>
    <w:p w14:paraId="4BE65F6A" w14:textId="77777777" w:rsidR="00741074" w:rsidRDefault="00741074" w:rsidP="00741074">
      <w:pPr>
        <w:rPr>
          <w:lang w:eastAsia="lv-LV"/>
        </w:rPr>
      </w:pPr>
    </w:p>
    <w:p w14:paraId="75CD46DB" w14:textId="77777777" w:rsidR="009C40F1" w:rsidRPr="00741074" w:rsidRDefault="009C40F1" w:rsidP="00741074">
      <w:pPr>
        <w:rPr>
          <w:lang w:eastAsia="lv-LV"/>
        </w:rPr>
      </w:pPr>
    </w:p>
    <w:p w14:paraId="5FE732AF" w14:textId="77777777" w:rsidR="00741074" w:rsidRPr="00741074" w:rsidRDefault="00741074" w:rsidP="00741074">
      <w:pPr>
        <w:jc w:val="left"/>
        <w:rPr>
          <w:i/>
          <w:iCs/>
        </w:rPr>
      </w:pPr>
      <w:r w:rsidRPr="00741074">
        <w:rPr>
          <w:i/>
          <w:iCs/>
        </w:rPr>
        <w:t>[Apakšuzņēmēja pārstāvēttiesīgās personas paraksts:] _________________________________________</w:t>
      </w:r>
    </w:p>
    <w:p w14:paraId="439040DC" w14:textId="77777777" w:rsidR="00741074" w:rsidRPr="00741074" w:rsidRDefault="00741074" w:rsidP="00741074">
      <w:pPr>
        <w:jc w:val="left"/>
        <w:rPr>
          <w:i/>
          <w:iCs/>
        </w:rPr>
      </w:pPr>
      <w:r w:rsidRPr="00741074">
        <w:rPr>
          <w:i/>
          <w:iCs/>
        </w:rPr>
        <w:t>[Apakšuzņēmēja pārstāvēttiesīgās personas amats, vārds un uzvārds:] ____________________________</w:t>
      </w:r>
    </w:p>
    <w:p w14:paraId="1015173C" w14:textId="77777777" w:rsidR="00741074" w:rsidRPr="00741074" w:rsidRDefault="00741074" w:rsidP="00741074">
      <w:pPr>
        <w:jc w:val="left"/>
        <w:rPr>
          <w:i/>
          <w:iCs/>
        </w:rPr>
      </w:pPr>
      <w:r w:rsidRPr="00741074">
        <w:rPr>
          <w:i/>
          <w:iCs/>
        </w:rPr>
        <w:t>[datums:] ________________________________________________</w:t>
      </w:r>
    </w:p>
    <w:p w14:paraId="14290E13" w14:textId="77777777" w:rsidR="00741074" w:rsidRDefault="00741074" w:rsidP="00741074">
      <w:pPr>
        <w:tabs>
          <w:tab w:val="left" w:pos="4140"/>
        </w:tabs>
        <w:spacing w:after="200" w:line="276" w:lineRule="auto"/>
      </w:pPr>
    </w:p>
    <w:p w14:paraId="157E4A44" w14:textId="77777777" w:rsidR="00741074" w:rsidRDefault="00741074">
      <w:pPr>
        <w:spacing w:after="160" w:line="259" w:lineRule="auto"/>
        <w:jc w:val="left"/>
        <w:rPr>
          <w:b/>
          <w:bCs/>
        </w:rPr>
      </w:pPr>
    </w:p>
    <w:p w14:paraId="4CADDB7C" w14:textId="44C9F87E" w:rsidR="00EF28D3" w:rsidRDefault="00EF28D3">
      <w:pPr>
        <w:spacing w:after="160" w:line="259" w:lineRule="auto"/>
        <w:jc w:val="left"/>
        <w:rPr>
          <w:b/>
          <w:bCs/>
        </w:rPr>
      </w:pPr>
      <w:r>
        <w:rPr>
          <w:b/>
          <w:bCs/>
        </w:rPr>
        <w:br w:type="page"/>
      </w:r>
    </w:p>
    <w:p w14:paraId="134EC874" w14:textId="259E6FB2" w:rsidR="00EF28D3" w:rsidRPr="00EF28D3" w:rsidRDefault="00EF28D3" w:rsidP="00EF28D3">
      <w:pPr>
        <w:spacing w:after="160" w:line="259" w:lineRule="auto"/>
        <w:jc w:val="right"/>
      </w:pPr>
      <w:r w:rsidRPr="00EF28D3">
        <w:lastRenderedPageBreak/>
        <w:t>8.pielikums</w:t>
      </w:r>
    </w:p>
    <w:p w14:paraId="09D97ABF" w14:textId="77777777" w:rsidR="00EF28D3" w:rsidRDefault="00EF28D3" w:rsidP="00EF28D3">
      <w:pPr>
        <w:jc w:val="center"/>
        <w:rPr>
          <w:b/>
        </w:rPr>
      </w:pPr>
      <w:r>
        <w:rPr>
          <w:b/>
        </w:rPr>
        <w:t>PERSONAS, UZ KURAS SPĒJĀM PRETENDENTS BALSTĀS,</w:t>
      </w:r>
    </w:p>
    <w:p w14:paraId="77469C05" w14:textId="77777777" w:rsidR="00EF28D3" w:rsidRPr="003953CF" w:rsidRDefault="00EF28D3" w:rsidP="00EF28D3">
      <w:pPr>
        <w:jc w:val="center"/>
        <w:rPr>
          <w:b/>
        </w:rPr>
      </w:pPr>
      <w:r w:rsidRPr="003953CF">
        <w:rPr>
          <w:b/>
        </w:rPr>
        <w:t xml:space="preserve"> APLIECINĀJUMS</w:t>
      </w:r>
    </w:p>
    <w:p w14:paraId="4A9BD2D3" w14:textId="77777777" w:rsidR="00EF28D3" w:rsidRDefault="00EF28D3" w:rsidP="00EF28D3">
      <w:pPr>
        <w:jc w:val="center"/>
        <w:rPr>
          <w:caps/>
        </w:rPr>
      </w:pPr>
      <w:r>
        <w:rPr>
          <w:caps/>
        </w:rPr>
        <w:t xml:space="preserve">olaines ūdens sagatavošanas stacijas rekonstrukcijas projekta izstrāde un autoruzraudzība </w:t>
      </w:r>
    </w:p>
    <w:p w14:paraId="56F3C470" w14:textId="77777777" w:rsidR="00EF28D3" w:rsidRDefault="00EF28D3" w:rsidP="00EF28D3">
      <w:pPr>
        <w:ind w:left="360"/>
        <w:jc w:val="center"/>
      </w:pPr>
      <w:r>
        <w:t>Nr. AS OŪS 2024/17_SPS/CA</w:t>
      </w:r>
    </w:p>
    <w:p w14:paraId="6ADC5337" w14:textId="055FE333" w:rsidR="00EF28D3" w:rsidRDefault="00EF28D3" w:rsidP="00EF28D3">
      <w:pPr>
        <w:jc w:val="center"/>
      </w:pPr>
    </w:p>
    <w:p w14:paraId="2171584C" w14:textId="77777777" w:rsidR="00EF28D3" w:rsidRPr="00EF28D3" w:rsidRDefault="00EF28D3" w:rsidP="00EF28D3">
      <w:pPr>
        <w:jc w:val="center"/>
        <w:rPr>
          <w:color w:val="000000"/>
        </w:rPr>
      </w:pPr>
    </w:p>
    <w:p w14:paraId="14552411" w14:textId="77777777" w:rsidR="00EF28D3" w:rsidRPr="00EF28D3" w:rsidRDefault="00EF28D3" w:rsidP="00EF28D3">
      <w:r w:rsidRPr="00EF28D3">
        <w:rPr>
          <w:color w:val="000000"/>
        </w:rPr>
        <w:t xml:space="preserve">Ar šo </w:t>
      </w:r>
      <w:r w:rsidRPr="00EF28D3">
        <w:rPr>
          <w:i/>
          <w:color w:val="000000"/>
        </w:rPr>
        <w:t>[</w:t>
      </w:r>
      <w:r w:rsidRPr="00EF28D3">
        <w:rPr>
          <w:i/>
          <w:color w:val="000000"/>
          <w:highlight w:val="lightGray"/>
        </w:rPr>
        <w:t>Personas, uz kuras spējām balstās, nosaukums vai vārds un uzvārds (ja persona, uz kuras spējām balstās, ir fiziskā persona), reģistrācijas numurs vai personas kods (ja persona, uz kuras spējām balstās,</w:t>
      </w:r>
      <w:r w:rsidRPr="00EF28D3" w:rsidDel="00BA5666">
        <w:rPr>
          <w:i/>
          <w:color w:val="000000"/>
          <w:highlight w:val="lightGray"/>
        </w:rPr>
        <w:t xml:space="preserve"> </w:t>
      </w:r>
      <w:r w:rsidRPr="00EF28D3">
        <w:rPr>
          <w:i/>
          <w:color w:val="000000"/>
          <w:highlight w:val="lightGray"/>
        </w:rPr>
        <w:t>ir fiziskā persona) un adrese</w:t>
      </w:r>
      <w:r w:rsidRPr="00EF28D3">
        <w:rPr>
          <w:i/>
          <w:color w:val="000000"/>
        </w:rPr>
        <w:t>]</w:t>
      </w:r>
      <w:r w:rsidRPr="00EF28D3">
        <w:rPr>
          <w:color w:val="000000"/>
        </w:rPr>
        <w:t xml:space="preserve"> apliecina, ka:</w:t>
      </w:r>
    </w:p>
    <w:p w14:paraId="21556C74" w14:textId="2C73B896" w:rsidR="00EF28D3" w:rsidRPr="00EF28D3" w:rsidRDefault="00EF28D3" w:rsidP="00EF28D3">
      <w:pPr>
        <w:pStyle w:val="ListParagraph"/>
        <w:numPr>
          <w:ilvl w:val="0"/>
          <w:numId w:val="26"/>
        </w:numPr>
        <w:spacing w:after="0" w:line="240" w:lineRule="auto"/>
        <w:contextualSpacing/>
        <w:rPr>
          <w:rFonts w:ascii="Times New Roman" w:hAnsi="Times New Roman"/>
          <w:color w:val="000000"/>
          <w:sz w:val="24"/>
          <w:szCs w:val="24"/>
        </w:rPr>
      </w:pPr>
      <w:r w:rsidRPr="00EF28D3">
        <w:rPr>
          <w:rFonts w:ascii="Times New Roman" w:hAnsi="Times New Roman"/>
          <w:color w:val="000000"/>
          <w:sz w:val="24"/>
          <w:szCs w:val="24"/>
        </w:rPr>
        <w:t xml:space="preserve">piekrīt piedalīties </w:t>
      </w:r>
      <w:r>
        <w:rPr>
          <w:rFonts w:ascii="Times New Roman" w:hAnsi="Times New Roman"/>
          <w:color w:val="000000"/>
          <w:sz w:val="24"/>
          <w:szCs w:val="24"/>
        </w:rPr>
        <w:t>Cenu aptaujā</w:t>
      </w:r>
      <w:r w:rsidRPr="00EF28D3">
        <w:rPr>
          <w:rFonts w:ascii="Times New Roman" w:hAnsi="Times New Roman"/>
          <w:bCs/>
          <w:color w:val="000000"/>
          <w:sz w:val="24"/>
          <w:szCs w:val="24"/>
        </w:rPr>
        <w:t xml:space="preserve"> </w:t>
      </w:r>
      <w:r w:rsidRPr="00EF28D3">
        <w:rPr>
          <w:rFonts w:ascii="Times New Roman" w:hAnsi="Times New Roman"/>
          <w:color w:val="000000"/>
          <w:sz w:val="24"/>
          <w:szCs w:val="24"/>
        </w:rPr>
        <w:t xml:space="preserve">kā Pretendenta </w:t>
      </w:r>
      <w:r w:rsidRPr="00EF28D3">
        <w:rPr>
          <w:rFonts w:ascii="Times New Roman" w:hAnsi="Times New Roman"/>
          <w:i/>
          <w:color w:val="000000"/>
          <w:sz w:val="24"/>
          <w:szCs w:val="24"/>
        </w:rPr>
        <w:t>[</w:t>
      </w:r>
      <w:r w:rsidRPr="00EF28D3">
        <w:rPr>
          <w:rFonts w:ascii="Times New Roman" w:hAnsi="Times New Roman"/>
          <w:i/>
          <w:color w:val="000000"/>
          <w:sz w:val="24"/>
          <w:szCs w:val="24"/>
          <w:highlight w:val="lightGray"/>
        </w:rPr>
        <w:t>pretendenta nosaukums, reģistrācijas numurs un adrese</w:t>
      </w:r>
      <w:r w:rsidRPr="00EF28D3">
        <w:rPr>
          <w:rFonts w:ascii="Times New Roman" w:hAnsi="Times New Roman"/>
          <w:i/>
          <w:color w:val="000000"/>
          <w:sz w:val="24"/>
          <w:szCs w:val="24"/>
        </w:rPr>
        <w:t>]</w:t>
      </w:r>
      <w:r w:rsidRPr="00EF28D3">
        <w:rPr>
          <w:rFonts w:ascii="Times New Roman" w:hAnsi="Times New Roman"/>
          <w:color w:val="000000"/>
          <w:sz w:val="24"/>
          <w:szCs w:val="24"/>
        </w:rPr>
        <w:t xml:space="preserve"> </w:t>
      </w:r>
      <w:r w:rsidRPr="00EF28D3">
        <w:rPr>
          <w:rFonts w:ascii="Times New Roman" w:hAnsi="Times New Roman"/>
          <w:sz w:val="24"/>
          <w:szCs w:val="24"/>
        </w:rPr>
        <w:t xml:space="preserve">norādītā persona, uz kuras iespējām Pretendents balstās, lai apliecinātu, ka tā kvalifikācija atbilst </w:t>
      </w:r>
      <w:r>
        <w:rPr>
          <w:rFonts w:ascii="Times New Roman" w:hAnsi="Times New Roman"/>
          <w:sz w:val="24"/>
          <w:szCs w:val="24"/>
        </w:rPr>
        <w:t>Cenu aptaujas</w:t>
      </w:r>
      <w:r w:rsidRPr="00EF28D3">
        <w:rPr>
          <w:rFonts w:ascii="Times New Roman" w:hAnsi="Times New Roman"/>
          <w:sz w:val="24"/>
          <w:szCs w:val="24"/>
        </w:rPr>
        <w:t xml:space="preserve"> dokumentos noteiktajām prasībām</w:t>
      </w:r>
      <w:r w:rsidRPr="00EF28D3">
        <w:rPr>
          <w:rFonts w:ascii="Times New Roman" w:hAnsi="Times New Roman"/>
          <w:color w:val="000000"/>
          <w:sz w:val="24"/>
          <w:szCs w:val="24"/>
        </w:rPr>
        <w:t>, un</w:t>
      </w:r>
    </w:p>
    <w:p w14:paraId="652E7488" w14:textId="47BB6298" w:rsidR="00EF28D3" w:rsidRPr="00EF28D3" w:rsidRDefault="00EF28D3" w:rsidP="00EF28D3">
      <w:pPr>
        <w:pStyle w:val="ListParagraph"/>
        <w:numPr>
          <w:ilvl w:val="0"/>
          <w:numId w:val="26"/>
        </w:numPr>
        <w:spacing w:after="0" w:line="240" w:lineRule="auto"/>
        <w:rPr>
          <w:rFonts w:ascii="Times New Roman" w:hAnsi="Times New Roman"/>
          <w:color w:val="000000"/>
          <w:sz w:val="24"/>
          <w:szCs w:val="24"/>
        </w:rPr>
      </w:pPr>
      <w:r w:rsidRPr="00EF28D3">
        <w:rPr>
          <w:rFonts w:ascii="Times New Roman" w:hAnsi="Times New Roman"/>
          <w:color w:val="000000"/>
          <w:sz w:val="24"/>
          <w:szCs w:val="24"/>
        </w:rPr>
        <w:t xml:space="preserve">gadījumā, ja ar </w:t>
      </w:r>
      <w:r>
        <w:rPr>
          <w:rFonts w:ascii="Times New Roman" w:hAnsi="Times New Roman"/>
          <w:color w:val="000000"/>
          <w:sz w:val="24"/>
          <w:szCs w:val="24"/>
        </w:rPr>
        <w:t>P</w:t>
      </w:r>
      <w:r w:rsidRPr="00EF28D3">
        <w:rPr>
          <w:rFonts w:ascii="Times New Roman" w:hAnsi="Times New Roman"/>
          <w:color w:val="000000"/>
          <w:sz w:val="24"/>
          <w:szCs w:val="24"/>
        </w:rPr>
        <w:t xml:space="preserve">retendentu tiks noslēgts Līgums, apņemas veikt šādus Darbus: </w:t>
      </w:r>
      <w:r w:rsidRPr="00EF28D3">
        <w:rPr>
          <w:rFonts w:ascii="Times New Roman" w:hAnsi="Times New Roman"/>
          <w:i/>
          <w:color w:val="000000"/>
          <w:sz w:val="24"/>
          <w:szCs w:val="24"/>
        </w:rPr>
        <w:t>[</w:t>
      </w:r>
      <w:r w:rsidRPr="00EF28D3">
        <w:rPr>
          <w:rFonts w:ascii="Times New Roman" w:hAnsi="Times New Roman"/>
          <w:i/>
          <w:color w:val="000000"/>
          <w:sz w:val="24"/>
          <w:szCs w:val="24"/>
          <w:highlight w:val="lightGray"/>
        </w:rPr>
        <w:t xml:space="preserve">īss darbu apraksts atbilstoši Informācijā par </w:t>
      </w:r>
      <w:r>
        <w:rPr>
          <w:rFonts w:ascii="Times New Roman" w:hAnsi="Times New Roman"/>
          <w:i/>
          <w:color w:val="000000"/>
          <w:sz w:val="24"/>
          <w:szCs w:val="24"/>
          <w:highlight w:val="lightGray"/>
        </w:rPr>
        <w:t>balstīšanos uz pretendenta spējām</w:t>
      </w:r>
      <w:r w:rsidRPr="00EF28D3">
        <w:rPr>
          <w:rFonts w:ascii="Times New Roman" w:hAnsi="Times New Roman"/>
          <w:i/>
          <w:color w:val="000000"/>
          <w:sz w:val="24"/>
          <w:szCs w:val="24"/>
          <w:highlight w:val="lightGray"/>
        </w:rPr>
        <w:t xml:space="preserve"> norādītajam</w:t>
      </w:r>
      <w:r w:rsidRPr="00EF28D3">
        <w:rPr>
          <w:rFonts w:ascii="Times New Roman" w:hAnsi="Times New Roman"/>
          <w:i/>
          <w:color w:val="000000"/>
          <w:sz w:val="24"/>
          <w:szCs w:val="24"/>
        </w:rPr>
        <w:t>]</w:t>
      </w:r>
      <w:r w:rsidRPr="00EF28D3">
        <w:rPr>
          <w:rFonts w:ascii="Times New Roman" w:hAnsi="Times New Roman"/>
          <w:color w:val="000000"/>
          <w:sz w:val="24"/>
          <w:szCs w:val="24"/>
        </w:rPr>
        <w:t xml:space="preserve"> un/vai nodot </w:t>
      </w:r>
      <w:r>
        <w:rPr>
          <w:rFonts w:ascii="Times New Roman" w:hAnsi="Times New Roman"/>
          <w:color w:val="000000"/>
          <w:sz w:val="24"/>
          <w:szCs w:val="24"/>
        </w:rPr>
        <w:t>P</w:t>
      </w:r>
      <w:r w:rsidRPr="00EF28D3">
        <w:rPr>
          <w:rFonts w:ascii="Times New Roman" w:hAnsi="Times New Roman"/>
          <w:color w:val="000000"/>
          <w:sz w:val="24"/>
          <w:szCs w:val="24"/>
        </w:rPr>
        <w:t xml:space="preserve">retendentam šādus resursus: </w:t>
      </w:r>
      <w:r w:rsidRPr="00EF28D3">
        <w:rPr>
          <w:rFonts w:ascii="Times New Roman" w:hAnsi="Times New Roman"/>
          <w:i/>
          <w:color w:val="000000"/>
          <w:sz w:val="24"/>
          <w:szCs w:val="24"/>
        </w:rPr>
        <w:t>[</w:t>
      </w:r>
      <w:r w:rsidRPr="00EF28D3">
        <w:rPr>
          <w:rFonts w:ascii="Times New Roman" w:hAnsi="Times New Roman"/>
          <w:i/>
          <w:color w:val="000000"/>
          <w:sz w:val="24"/>
          <w:szCs w:val="24"/>
          <w:highlight w:val="lightGray"/>
        </w:rPr>
        <w:t xml:space="preserve">īss </w:t>
      </w:r>
      <w:r>
        <w:rPr>
          <w:rFonts w:ascii="Times New Roman" w:hAnsi="Times New Roman"/>
          <w:i/>
          <w:color w:val="000000"/>
          <w:sz w:val="24"/>
          <w:szCs w:val="24"/>
          <w:highlight w:val="lightGray"/>
        </w:rPr>
        <w:t>P</w:t>
      </w:r>
      <w:r w:rsidRPr="00EF28D3">
        <w:rPr>
          <w:rFonts w:ascii="Times New Roman" w:hAnsi="Times New Roman"/>
          <w:i/>
          <w:color w:val="000000"/>
          <w:sz w:val="24"/>
          <w:szCs w:val="24"/>
          <w:highlight w:val="lightGray"/>
        </w:rPr>
        <w:t>retendentam nododamo resursu (speciālistu un/vai tehniskā aprīkojuma) apraksts</w:t>
      </w:r>
      <w:r w:rsidRPr="00EF28D3">
        <w:rPr>
          <w:rFonts w:ascii="Times New Roman" w:hAnsi="Times New Roman"/>
          <w:i/>
          <w:color w:val="000000"/>
          <w:sz w:val="24"/>
          <w:szCs w:val="24"/>
        </w:rPr>
        <w:t>]</w:t>
      </w:r>
      <w:r w:rsidRPr="00EF28D3">
        <w:rPr>
          <w:rFonts w:ascii="Times New Roman" w:hAnsi="Times New Roman"/>
          <w:color w:val="000000"/>
          <w:sz w:val="24"/>
          <w:szCs w:val="24"/>
        </w:rPr>
        <w:t>, un</w:t>
      </w:r>
    </w:p>
    <w:p w14:paraId="42396FCE" w14:textId="0994DD2C" w:rsidR="00EF28D3" w:rsidRPr="00EF28D3" w:rsidRDefault="00EF28D3" w:rsidP="00EF28D3">
      <w:pPr>
        <w:pStyle w:val="ListParagraph"/>
        <w:numPr>
          <w:ilvl w:val="0"/>
          <w:numId w:val="26"/>
        </w:numPr>
        <w:spacing w:after="0" w:line="240" w:lineRule="auto"/>
        <w:rPr>
          <w:rFonts w:ascii="Times New Roman" w:hAnsi="Times New Roman"/>
          <w:sz w:val="24"/>
          <w:szCs w:val="24"/>
        </w:rPr>
      </w:pPr>
      <w:r w:rsidRPr="00EF28D3">
        <w:rPr>
          <w:rFonts w:ascii="Times New Roman" w:hAnsi="Times New Roman"/>
          <w:sz w:val="24"/>
          <w:szCs w:val="24"/>
        </w:rPr>
        <w:t xml:space="preserve">uz to neattiecas </w:t>
      </w:r>
      <w:r>
        <w:rPr>
          <w:rFonts w:ascii="Times New Roman" w:hAnsi="Times New Roman"/>
          <w:sz w:val="24"/>
          <w:szCs w:val="24"/>
        </w:rPr>
        <w:t>Cenu aptaujā</w:t>
      </w:r>
      <w:r w:rsidRPr="00EF28D3">
        <w:rPr>
          <w:rFonts w:ascii="Times New Roman" w:hAnsi="Times New Roman"/>
          <w:sz w:val="24"/>
          <w:szCs w:val="24"/>
        </w:rPr>
        <w:t xml:space="preserve"> noteiktie izslēgšanas noteikumi.</w:t>
      </w:r>
    </w:p>
    <w:p w14:paraId="308308FB" w14:textId="77777777" w:rsidR="00EF28D3" w:rsidRPr="00EF28D3" w:rsidRDefault="00EF28D3" w:rsidP="00EF28D3">
      <w:pPr>
        <w:jc w:val="center"/>
        <w:rPr>
          <w:b/>
          <w:bCs/>
        </w:rPr>
      </w:pPr>
    </w:p>
    <w:p w14:paraId="2DFC422D" w14:textId="77777777" w:rsidR="00EF28D3" w:rsidRPr="00EF28D3" w:rsidRDefault="00EF28D3" w:rsidP="00EF28D3">
      <w:pPr>
        <w:jc w:val="left"/>
        <w:rPr>
          <w:i/>
          <w:iCs/>
        </w:rPr>
      </w:pPr>
      <w:r w:rsidRPr="00EF28D3">
        <w:rPr>
          <w:i/>
          <w:iCs/>
        </w:rPr>
        <w:t>[Personas, uz kuras iespējām balstās pārstāvēttiesīgās personas paraksts:] ________________________</w:t>
      </w:r>
    </w:p>
    <w:p w14:paraId="41838CA4" w14:textId="77777777" w:rsidR="00EF28D3" w:rsidRPr="00EF28D3" w:rsidRDefault="00EF28D3" w:rsidP="00EF28D3">
      <w:pPr>
        <w:jc w:val="left"/>
        <w:rPr>
          <w:i/>
          <w:iCs/>
        </w:rPr>
      </w:pPr>
      <w:r w:rsidRPr="00EF28D3">
        <w:rPr>
          <w:i/>
          <w:iCs/>
        </w:rPr>
        <w:t>[Personas, uz kuras iespējām balstās pārstāvēttiesīgās personas amats, vārds un uzvārds:] ____________</w:t>
      </w:r>
    </w:p>
    <w:p w14:paraId="6EB756AD" w14:textId="77777777" w:rsidR="00EF28D3" w:rsidRPr="00EF28D3" w:rsidRDefault="00EF28D3" w:rsidP="00EF28D3">
      <w:pPr>
        <w:jc w:val="left"/>
        <w:rPr>
          <w:i/>
          <w:iCs/>
        </w:rPr>
      </w:pPr>
      <w:r w:rsidRPr="00EF28D3">
        <w:rPr>
          <w:i/>
          <w:iCs/>
        </w:rPr>
        <w:t>[datums:] ________________________________________________</w:t>
      </w:r>
    </w:p>
    <w:p w14:paraId="0A8528A8" w14:textId="77777777" w:rsidR="00EF28D3" w:rsidRDefault="00EF28D3" w:rsidP="00EF28D3"/>
    <w:p w14:paraId="444AEFAC" w14:textId="77777777" w:rsidR="00EF28D3" w:rsidRDefault="00EF28D3">
      <w:pPr>
        <w:spacing w:after="160" w:line="259" w:lineRule="auto"/>
        <w:jc w:val="left"/>
        <w:rPr>
          <w:b/>
          <w:bCs/>
        </w:rPr>
      </w:pPr>
    </w:p>
    <w:p w14:paraId="2C1A97F8" w14:textId="77777777" w:rsidR="00741074" w:rsidRDefault="00741074">
      <w:pPr>
        <w:spacing w:after="160" w:line="259" w:lineRule="auto"/>
        <w:jc w:val="left"/>
        <w:rPr>
          <w:b/>
          <w:bCs/>
        </w:rPr>
      </w:pPr>
    </w:p>
    <w:p w14:paraId="7F6523CF" w14:textId="28F3CD60" w:rsidR="009833B7" w:rsidRDefault="009833B7">
      <w:pPr>
        <w:spacing w:after="160" w:line="259" w:lineRule="auto"/>
        <w:jc w:val="left"/>
        <w:rPr>
          <w:rFonts w:eastAsia="Calibri"/>
          <w:b/>
          <w:bCs/>
        </w:rPr>
      </w:pPr>
      <w:r>
        <w:rPr>
          <w:b/>
          <w:bCs/>
        </w:rPr>
        <w:br w:type="page"/>
      </w:r>
    </w:p>
    <w:p w14:paraId="682476D4" w14:textId="1CD1D59D" w:rsidR="00153232" w:rsidRDefault="00EF28D3" w:rsidP="00153232">
      <w:pPr>
        <w:suppressAutoHyphens/>
        <w:jc w:val="right"/>
        <w:rPr>
          <w:color w:val="000000"/>
          <w:lang w:eastAsia="ar-SA"/>
        </w:rPr>
      </w:pPr>
      <w:r>
        <w:rPr>
          <w:color w:val="000000"/>
          <w:lang w:eastAsia="ar-SA"/>
        </w:rPr>
        <w:lastRenderedPageBreak/>
        <w:t>9</w:t>
      </w:r>
      <w:r w:rsidR="00153232" w:rsidRPr="0099494D">
        <w:rPr>
          <w:color w:val="000000"/>
          <w:lang w:eastAsia="ar-SA"/>
        </w:rPr>
        <w:t>.pielikums</w:t>
      </w:r>
    </w:p>
    <w:p w14:paraId="77DB4D3A" w14:textId="6524D4D2" w:rsidR="000F643E" w:rsidRDefault="000F643E" w:rsidP="000F643E">
      <w:pPr>
        <w:pStyle w:val="NoSpacing"/>
        <w:jc w:val="center"/>
        <w:rPr>
          <w:b/>
          <w:bCs/>
          <w:szCs w:val="24"/>
        </w:rPr>
      </w:pPr>
      <w:r>
        <w:rPr>
          <w:b/>
          <w:bCs/>
          <w:szCs w:val="24"/>
        </w:rPr>
        <w:t>LĪGUMA PROJEKTS</w:t>
      </w:r>
    </w:p>
    <w:p w14:paraId="1E7C3797" w14:textId="18EFFFA9" w:rsidR="007B6A00" w:rsidRDefault="00FE3533" w:rsidP="000F643E">
      <w:pPr>
        <w:pStyle w:val="NoSpacing"/>
        <w:jc w:val="center"/>
        <w:rPr>
          <w:i/>
          <w:iCs/>
          <w:szCs w:val="24"/>
        </w:rPr>
      </w:pPr>
      <w:r>
        <w:rPr>
          <w:i/>
          <w:iCs/>
          <w:szCs w:val="24"/>
        </w:rPr>
        <w:t>Olaines ūdens sagatavošanas stacijas rekonstrukcijas projekta izstrāde un autoruzraudzība</w:t>
      </w:r>
    </w:p>
    <w:p w14:paraId="0404ACF0" w14:textId="77777777" w:rsidR="007B6A00" w:rsidRPr="007B6A00" w:rsidRDefault="007B6A00" w:rsidP="000F643E">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1B394A98" w14:textId="2357A490" w:rsidR="00830094" w:rsidRDefault="00830094" w:rsidP="00830094">
      <w:bookmarkStart w:id="24" w:name="_Hlk513797058"/>
      <w:r w:rsidRPr="00830094">
        <w:rPr>
          <w:b/>
        </w:rPr>
        <w:t>AS „Olaines ūdens un siltums”</w:t>
      </w:r>
      <w:r w:rsidRPr="00830094">
        <w:t xml:space="preserve">, reģistrācijas Nr.50003182001, tās valdes priekšsēdētāja </w:t>
      </w:r>
      <w:r w:rsidRPr="00830094">
        <w:rPr>
          <w:b/>
          <w:bCs/>
        </w:rPr>
        <w:t>Mārča Mazura</w:t>
      </w:r>
      <w:r w:rsidRPr="00830094">
        <w:t xml:space="preserve"> un valdes locekļa </w:t>
      </w:r>
      <w:r w:rsidRPr="00830094">
        <w:rPr>
          <w:b/>
        </w:rPr>
        <w:t>Viestura Liepas</w:t>
      </w:r>
      <w:r w:rsidRPr="00830094">
        <w:t xml:space="preserve"> personā, kuri rīkojas saskaņā ar statūtiem (turpmāk – Pasūtītājs), no vienas puses, </w:t>
      </w:r>
    </w:p>
    <w:p w14:paraId="30BE0278" w14:textId="1236D6E8" w:rsidR="00830094" w:rsidRPr="00830094" w:rsidRDefault="00830094" w:rsidP="00830094">
      <w:r>
        <w:t>un</w:t>
      </w:r>
    </w:p>
    <w:p w14:paraId="7FEF5A4B" w14:textId="5DCC5A4A" w:rsidR="00830094" w:rsidRPr="00830094" w:rsidRDefault="00830094" w:rsidP="00830094">
      <w:r>
        <w:rPr>
          <w:b/>
        </w:rPr>
        <w:t>_____</w:t>
      </w:r>
      <w:r w:rsidRPr="00830094">
        <w:t>, reģistrācijas Nr.</w:t>
      </w:r>
      <w:r>
        <w:t>____</w:t>
      </w:r>
      <w:r w:rsidRPr="00830094">
        <w:t xml:space="preserve">, tās </w:t>
      </w:r>
      <w:r>
        <w:t>____</w:t>
      </w:r>
      <w:r w:rsidRPr="00830094">
        <w:rPr>
          <w:b/>
        </w:rPr>
        <w:t xml:space="preserve"> </w:t>
      </w:r>
      <w:r w:rsidRPr="00830094">
        <w:t>personā, kurš</w:t>
      </w:r>
      <w:r>
        <w:t>/a</w:t>
      </w:r>
      <w:r w:rsidRPr="00830094">
        <w:t xml:space="preserve"> rīkojas saskaņā ar statūtiem (turpmāk – Izpildītājs), no otras puses, </w:t>
      </w:r>
    </w:p>
    <w:p w14:paraId="1C67EE7A" w14:textId="5BAABB2D" w:rsidR="00830094" w:rsidRPr="00830094" w:rsidRDefault="00830094" w:rsidP="00830094">
      <w:r w:rsidRPr="00830094">
        <w:t xml:space="preserve">abi turpmāk tekstā kopā vai katrs atsevišķi - </w:t>
      </w:r>
      <w:r>
        <w:t>Puses</w:t>
      </w:r>
      <w:r w:rsidRPr="00830094">
        <w:t>, pamatojoties uz Pasūtītāja veikto cenu aptauju Nr. AS OŪS 202</w:t>
      </w:r>
      <w:r>
        <w:t>4</w:t>
      </w:r>
      <w:r w:rsidRPr="00830094">
        <w:t>/</w:t>
      </w:r>
      <w:r w:rsidR="00665E4B">
        <w:t>17</w:t>
      </w:r>
      <w:r w:rsidRPr="00830094">
        <w:t>_SPS/CA</w:t>
      </w:r>
      <w:r>
        <w:t xml:space="preserve"> “</w:t>
      </w:r>
      <w:r w:rsidR="00FE3533">
        <w:t>Olaines ūdens sagatavošanas stacijas rekonstrukcijas projekta izstrāde un autoruzraudzība</w:t>
      </w:r>
      <w:r>
        <w:t>”</w:t>
      </w:r>
      <w:r w:rsidRPr="00830094">
        <w:t xml:space="preserve">, noslēdz šādu līgumu (turpmāk – Līgums), par sekojošo: </w:t>
      </w:r>
    </w:p>
    <w:p w14:paraId="5A348247" w14:textId="77777777" w:rsidR="00830094" w:rsidRDefault="00830094" w:rsidP="00830094">
      <w:pPr>
        <w:ind w:left="426" w:hanging="426"/>
      </w:pPr>
    </w:p>
    <w:p w14:paraId="314E7B22" w14:textId="77777777" w:rsidR="00FE3533" w:rsidRPr="00830094" w:rsidRDefault="00FE3533" w:rsidP="00830094">
      <w:pPr>
        <w:ind w:left="426" w:hanging="426"/>
      </w:pPr>
    </w:p>
    <w:p w14:paraId="2B76D455" w14:textId="77777777" w:rsidR="00830094" w:rsidRPr="00830094" w:rsidRDefault="00830094">
      <w:pPr>
        <w:widowControl w:val="0"/>
        <w:numPr>
          <w:ilvl w:val="0"/>
          <w:numId w:val="21"/>
        </w:numPr>
        <w:shd w:val="clear" w:color="auto" w:fill="FFFFFF"/>
        <w:autoSpaceDE w:val="0"/>
        <w:autoSpaceDN w:val="0"/>
        <w:adjustRightInd w:val="0"/>
        <w:ind w:left="426" w:hanging="426"/>
        <w:jc w:val="center"/>
        <w:rPr>
          <w:b/>
        </w:rPr>
      </w:pPr>
      <w:r w:rsidRPr="00830094">
        <w:rPr>
          <w:b/>
        </w:rPr>
        <w:t>LĪGUMA PRIEKŠMETS</w:t>
      </w:r>
    </w:p>
    <w:p w14:paraId="08BC81FF" w14:textId="2C0F0340" w:rsidR="00830094" w:rsidRPr="00830094" w:rsidRDefault="00830094" w:rsidP="00830094">
      <w:pPr>
        <w:pStyle w:val="BodyText"/>
        <w:widowControl w:val="0"/>
        <w:autoSpaceDE w:val="0"/>
        <w:autoSpaceDN w:val="0"/>
        <w:adjustRightInd w:val="0"/>
      </w:pPr>
      <w:r w:rsidRPr="00830094">
        <w:t>Pasūtītājs uzdod un apmaksā un Izpildītājs apņemas veikt projekta</w:t>
      </w:r>
      <w:r w:rsidR="00A71A16">
        <w:t xml:space="preserve"> “Papildus ūdens filtrēšanas iekārtu uzstādīšana Olaines ūdens sagatavošanas stacijā”</w:t>
      </w:r>
      <w:r w:rsidRPr="00830094">
        <w:t xml:space="preserve"> izstrādi un projekta realizācijas autoruzraudzību (turpmāk  – Darbi), saskaņā ar Izpildītāja </w:t>
      </w:r>
      <w:r>
        <w:t xml:space="preserve">iesniegto </w:t>
      </w:r>
      <w:r w:rsidRPr="00830094">
        <w:t>piedāvājumu (</w:t>
      </w:r>
      <w:r w:rsidR="00FC52D5">
        <w:t xml:space="preserve">Līguma </w:t>
      </w:r>
      <w:r w:rsidRPr="00830094">
        <w:t xml:space="preserve">pielikums), saistošajiem normatīvajiem aktiem un Līguma noteikumiem un prasībām. </w:t>
      </w:r>
    </w:p>
    <w:p w14:paraId="42D3C131" w14:textId="77777777" w:rsidR="00830094" w:rsidRDefault="00830094" w:rsidP="00830094">
      <w:pPr>
        <w:pStyle w:val="BodyText"/>
        <w:widowControl w:val="0"/>
        <w:autoSpaceDE w:val="0"/>
        <w:autoSpaceDN w:val="0"/>
        <w:adjustRightInd w:val="0"/>
        <w:ind w:left="426" w:hanging="426"/>
      </w:pPr>
    </w:p>
    <w:bookmarkEnd w:id="24"/>
    <w:p w14:paraId="50A75F6C" w14:textId="77777777" w:rsidR="00830094" w:rsidRPr="00830094" w:rsidRDefault="00830094">
      <w:pPr>
        <w:widowControl w:val="0"/>
        <w:numPr>
          <w:ilvl w:val="0"/>
          <w:numId w:val="21"/>
        </w:numPr>
        <w:shd w:val="clear" w:color="auto" w:fill="FFFFFF"/>
        <w:autoSpaceDE w:val="0"/>
        <w:autoSpaceDN w:val="0"/>
        <w:adjustRightInd w:val="0"/>
        <w:ind w:left="426" w:hanging="426"/>
        <w:jc w:val="center"/>
        <w:rPr>
          <w:b/>
        </w:rPr>
      </w:pPr>
      <w:r w:rsidRPr="00830094">
        <w:rPr>
          <w:b/>
        </w:rPr>
        <w:t>LĪGUMA SUMMA UN NORĒĶINU KĀRTĪBA</w:t>
      </w:r>
    </w:p>
    <w:p w14:paraId="40049E48" w14:textId="4C020731" w:rsidR="00830094" w:rsidRPr="00830094" w:rsidRDefault="00830094">
      <w:pPr>
        <w:pStyle w:val="BodyText"/>
        <w:numPr>
          <w:ilvl w:val="1"/>
          <w:numId w:val="22"/>
        </w:numPr>
        <w:ind w:left="426" w:hanging="426"/>
      </w:pPr>
      <w:r w:rsidRPr="00830094">
        <w:rPr>
          <w:bCs/>
        </w:rPr>
        <w:t xml:space="preserve">Kopējā Līguma summa ir </w:t>
      </w:r>
      <w:bookmarkStart w:id="25" w:name="_Hlk495397724"/>
      <w:r>
        <w:rPr>
          <w:b/>
          <w:bCs/>
        </w:rPr>
        <w:t>______</w:t>
      </w:r>
      <w:r w:rsidRPr="00830094">
        <w:rPr>
          <w:b/>
          <w:bCs/>
        </w:rPr>
        <w:t xml:space="preserve"> EUR bez PVN</w:t>
      </w:r>
      <w:r w:rsidRPr="00830094">
        <w:rPr>
          <w:bCs/>
        </w:rPr>
        <w:t xml:space="preserve"> </w:t>
      </w:r>
      <w:bookmarkEnd w:id="25"/>
      <w:r w:rsidRPr="00830094">
        <w:rPr>
          <w:bCs/>
        </w:rPr>
        <w:t>(</w:t>
      </w:r>
      <w:r>
        <w:rPr>
          <w:b/>
          <w:bCs/>
        </w:rPr>
        <w:t>___</w:t>
      </w:r>
      <w:r w:rsidRPr="00830094">
        <w:rPr>
          <w:b/>
          <w:bCs/>
        </w:rPr>
        <w:t xml:space="preserve"> </w:t>
      </w:r>
      <w:r w:rsidRPr="00830094">
        <w:rPr>
          <w:b/>
          <w:bCs/>
          <w:i/>
          <w:iCs/>
        </w:rPr>
        <w:t>e</w:t>
      </w:r>
      <w:r w:rsidRPr="00830094">
        <w:rPr>
          <w:b/>
          <w:bCs/>
          <w:i/>
        </w:rPr>
        <w:t xml:space="preserve">uro </w:t>
      </w:r>
      <w:r w:rsidRPr="00830094">
        <w:rPr>
          <w:b/>
          <w:bCs/>
        </w:rPr>
        <w:t>un</w:t>
      </w:r>
      <w:r w:rsidRPr="00830094">
        <w:rPr>
          <w:b/>
          <w:bCs/>
          <w:i/>
        </w:rPr>
        <w:t xml:space="preserve"> </w:t>
      </w:r>
      <w:r>
        <w:rPr>
          <w:b/>
          <w:bCs/>
        </w:rPr>
        <w:t>___</w:t>
      </w:r>
      <w:r w:rsidRPr="00830094">
        <w:rPr>
          <w:b/>
          <w:bCs/>
        </w:rPr>
        <w:t xml:space="preserve"> centi)</w:t>
      </w:r>
      <w:r w:rsidRPr="00830094">
        <w:rPr>
          <w:bCs/>
        </w:rPr>
        <w:t>. Līguma summa sastāv no:</w:t>
      </w:r>
    </w:p>
    <w:p w14:paraId="0C390727" w14:textId="0D0FB399" w:rsidR="00830094" w:rsidRPr="00830094" w:rsidRDefault="00830094">
      <w:pPr>
        <w:pStyle w:val="BodyText"/>
        <w:numPr>
          <w:ilvl w:val="2"/>
          <w:numId w:val="22"/>
        </w:numPr>
        <w:ind w:left="993" w:hanging="567"/>
      </w:pPr>
      <w:r w:rsidRPr="00830094">
        <w:t xml:space="preserve">summas par </w:t>
      </w:r>
      <w:r w:rsidR="00A71A16">
        <w:t>būv</w:t>
      </w:r>
      <w:r w:rsidRPr="00830094">
        <w:t xml:space="preserve">projekta izstrādi </w:t>
      </w:r>
      <w:r>
        <w:t>____</w:t>
      </w:r>
      <w:r w:rsidRPr="00830094">
        <w:t xml:space="preserve"> </w:t>
      </w:r>
      <w:r w:rsidRPr="00830094">
        <w:rPr>
          <w:bCs/>
        </w:rPr>
        <w:t>EUR bez PVN</w:t>
      </w:r>
      <w:r w:rsidRPr="00830094">
        <w:t xml:space="preserve"> (</w:t>
      </w:r>
      <w:r>
        <w:t>__</w:t>
      </w:r>
      <w:r w:rsidRPr="00830094">
        <w:rPr>
          <w:i/>
          <w:iCs/>
        </w:rPr>
        <w:t>euro</w:t>
      </w:r>
      <w:r w:rsidRPr="00830094">
        <w:t xml:space="preserve"> un </w:t>
      </w:r>
      <w:r>
        <w:t>__</w:t>
      </w:r>
      <w:r w:rsidRPr="00830094">
        <w:t xml:space="preserve"> centi);</w:t>
      </w:r>
    </w:p>
    <w:p w14:paraId="02D4123A" w14:textId="749CC920" w:rsidR="00830094" w:rsidRPr="00830094" w:rsidRDefault="00830094">
      <w:pPr>
        <w:pStyle w:val="BodyText"/>
        <w:numPr>
          <w:ilvl w:val="2"/>
          <w:numId w:val="22"/>
        </w:numPr>
        <w:ind w:left="993" w:hanging="567"/>
      </w:pPr>
      <w:r w:rsidRPr="00830094">
        <w:t xml:space="preserve">summas par autoruzraudzības pakalpojumu </w:t>
      </w:r>
      <w:r>
        <w:rPr>
          <w:bCs/>
        </w:rPr>
        <w:t>____</w:t>
      </w:r>
      <w:r w:rsidRPr="00830094">
        <w:rPr>
          <w:b/>
        </w:rPr>
        <w:t xml:space="preserve"> </w:t>
      </w:r>
      <w:r w:rsidRPr="00830094">
        <w:rPr>
          <w:bCs/>
        </w:rPr>
        <w:t>EUR bez PVN</w:t>
      </w:r>
      <w:r w:rsidRPr="00830094">
        <w:t xml:space="preserve"> (</w:t>
      </w:r>
      <w:r>
        <w:t>___</w:t>
      </w:r>
      <w:r w:rsidRPr="00830094">
        <w:t xml:space="preserve"> </w:t>
      </w:r>
      <w:r w:rsidRPr="00830094">
        <w:rPr>
          <w:i/>
          <w:iCs/>
        </w:rPr>
        <w:t>euro</w:t>
      </w:r>
      <w:r w:rsidRPr="00830094">
        <w:t xml:space="preserve"> un </w:t>
      </w:r>
      <w:r>
        <w:t>__</w:t>
      </w:r>
      <w:r w:rsidRPr="00830094">
        <w:t xml:space="preserve"> centi).</w:t>
      </w:r>
    </w:p>
    <w:p w14:paraId="1CCBF13F" w14:textId="141B7BB4" w:rsidR="00830094" w:rsidRPr="00830094" w:rsidRDefault="00752A0D">
      <w:pPr>
        <w:pStyle w:val="BodyText"/>
        <w:numPr>
          <w:ilvl w:val="1"/>
          <w:numId w:val="22"/>
        </w:numPr>
        <w:ind w:left="425" w:hanging="425"/>
      </w:pPr>
      <w:r>
        <w:rPr>
          <w:bCs/>
        </w:rPr>
        <w:t>Puses</w:t>
      </w:r>
      <w:r w:rsidR="00830094" w:rsidRPr="00830094">
        <w:rPr>
          <w:bCs/>
        </w:rPr>
        <w:t xml:space="preserve"> vienojas, ka samaksa par Darba izpildi tiek veikta šādā kārtībā:</w:t>
      </w:r>
    </w:p>
    <w:p w14:paraId="56F2BDE0" w14:textId="0B67F20F" w:rsidR="00830094" w:rsidRPr="00830094" w:rsidRDefault="00830094">
      <w:pPr>
        <w:pStyle w:val="BodyText"/>
        <w:numPr>
          <w:ilvl w:val="2"/>
          <w:numId w:val="22"/>
        </w:numPr>
        <w:ind w:left="992" w:hanging="567"/>
      </w:pPr>
      <w:r w:rsidRPr="00830094">
        <w:t xml:space="preserve">Maksājums pēc būvprojekta izstrādes, saskaņošanas un apstiprināšanas Olaines novada pašvaldības būvvaldē </w:t>
      </w:r>
      <w:r>
        <w:t>___</w:t>
      </w:r>
      <w:r w:rsidRPr="00830094">
        <w:t>.</w:t>
      </w:r>
      <w:r>
        <w:t>____</w:t>
      </w:r>
      <w:r w:rsidRPr="00830094">
        <w:t xml:space="preserve"> EUR bez PVN (</w:t>
      </w:r>
      <w:r>
        <w:t>____</w:t>
      </w:r>
      <w:r w:rsidRPr="00830094">
        <w:t xml:space="preserve"> </w:t>
      </w:r>
      <w:r w:rsidRPr="00830094">
        <w:rPr>
          <w:i/>
          <w:iCs/>
        </w:rPr>
        <w:t xml:space="preserve">euro </w:t>
      </w:r>
      <w:r w:rsidRPr="00830094">
        <w:t xml:space="preserve">un </w:t>
      </w:r>
      <w:r w:rsidR="00DA281A">
        <w:t>__</w:t>
      </w:r>
      <w:r w:rsidRPr="00830094">
        <w:t xml:space="preserve"> centi); </w:t>
      </w:r>
    </w:p>
    <w:p w14:paraId="396B2FDD" w14:textId="20DA3422" w:rsidR="00830094" w:rsidRPr="00830094" w:rsidRDefault="00830094">
      <w:pPr>
        <w:pStyle w:val="BodyText"/>
        <w:numPr>
          <w:ilvl w:val="2"/>
          <w:numId w:val="22"/>
        </w:numPr>
        <w:ind w:left="992" w:hanging="567"/>
      </w:pPr>
      <w:r w:rsidRPr="00830094">
        <w:t xml:space="preserve">maksājums pēc autoruzraudzības darbu veikšanas, objekta nodošanas ekspluatācijā </w:t>
      </w:r>
      <w:r w:rsidR="00DA281A">
        <w:rPr>
          <w:bCs/>
        </w:rPr>
        <w:t>____</w:t>
      </w:r>
      <w:r w:rsidRPr="00830094">
        <w:rPr>
          <w:b/>
        </w:rPr>
        <w:t xml:space="preserve"> </w:t>
      </w:r>
      <w:r w:rsidRPr="00830094">
        <w:rPr>
          <w:bCs/>
        </w:rPr>
        <w:t xml:space="preserve">EUR bez PVN </w:t>
      </w:r>
      <w:r w:rsidRPr="00830094">
        <w:t>(</w:t>
      </w:r>
      <w:r w:rsidR="00DA281A">
        <w:t>___</w:t>
      </w:r>
      <w:r w:rsidRPr="00830094">
        <w:t xml:space="preserve"> </w:t>
      </w:r>
      <w:r w:rsidRPr="00830094">
        <w:rPr>
          <w:i/>
          <w:iCs/>
        </w:rPr>
        <w:t>euro</w:t>
      </w:r>
      <w:r w:rsidRPr="00830094">
        <w:t xml:space="preserve"> un </w:t>
      </w:r>
      <w:r w:rsidR="00DA281A">
        <w:t>__</w:t>
      </w:r>
      <w:r w:rsidRPr="00830094">
        <w:t xml:space="preserve"> centi). </w:t>
      </w:r>
    </w:p>
    <w:p w14:paraId="601803EE" w14:textId="77777777" w:rsidR="00830094" w:rsidRPr="00830094" w:rsidRDefault="00830094">
      <w:pPr>
        <w:pStyle w:val="BodyText"/>
        <w:numPr>
          <w:ilvl w:val="1"/>
          <w:numId w:val="22"/>
        </w:numPr>
        <w:ind w:left="426" w:hanging="426"/>
      </w:pPr>
      <w:r w:rsidRPr="00830094">
        <w:t>Līgumā noteiktos maksājumus Pasūtītājs veic ne vēlāk kā 10 (desmit) darba dienu laikā pēc Izpildītāja rēķina saņemšanas, pārskaitot attiecīgo summu uz Izpildītāja norādīto bankas kontu.</w:t>
      </w:r>
    </w:p>
    <w:p w14:paraId="145BA8B7" w14:textId="362241D0" w:rsidR="00830094" w:rsidRDefault="00830094">
      <w:pPr>
        <w:pStyle w:val="BodyText"/>
        <w:numPr>
          <w:ilvl w:val="1"/>
          <w:numId w:val="22"/>
        </w:numPr>
        <w:ind w:left="426" w:hanging="426"/>
      </w:pPr>
      <w:r w:rsidRPr="00830094">
        <w:t xml:space="preserve">Ja no Izpildītāja neatkarīgu iemeslu dēļ būvprojekta izstrāde tiek pārtraukta vai </w:t>
      </w:r>
      <w:r w:rsidR="00752A0D">
        <w:t>Puses</w:t>
      </w:r>
      <w:r w:rsidRPr="00830094">
        <w:t xml:space="preserve"> vienojas par šā Līguma pārtraukšanu, Pasūtītājs samaksā Izpildītājam par faktiski padarīto darbu apjomu atbilstoši Izpildītāja iesniegtajam rēķinam.</w:t>
      </w:r>
    </w:p>
    <w:p w14:paraId="46B2E87C" w14:textId="77777777" w:rsidR="00752A0D" w:rsidRPr="00830094" w:rsidRDefault="00752A0D" w:rsidP="00752A0D">
      <w:pPr>
        <w:pStyle w:val="BodyText"/>
        <w:ind w:left="426"/>
      </w:pPr>
    </w:p>
    <w:p w14:paraId="1B64337F" w14:textId="77777777" w:rsidR="00830094" w:rsidRPr="00830094" w:rsidRDefault="00830094">
      <w:pPr>
        <w:widowControl w:val="0"/>
        <w:numPr>
          <w:ilvl w:val="0"/>
          <w:numId w:val="22"/>
        </w:numPr>
        <w:shd w:val="clear" w:color="auto" w:fill="FFFFFF"/>
        <w:autoSpaceDE w:val="0"/>
        <w:autoSpaceDN w:val="0"/>
        <w:adjustRightInd w:val="0"/>
        <w:ind w:left="426" w:hanging="426"/>
        <w:jc w:val="center"/>
        <w:rPr>
          <w:b/>
        </w:rPr>
      </w:pPr>
      <w:r w:rsidRPr="00830094">
        <w:rPr>
          <w:b/>
        </w:rPr>
        <w:t>LĪGUMA IZPILDES KĀRTĪBA UN TERMIŅI</w:t>
      </w:r>
    </w:p>
    <w:p w14:paraId="6E185FC2" w14:textId="77777777" w:rsidR="00830094" w:rsidRP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t>Izpildītājs nodrošina savlaicīgu un kvalitatīvu Darba izpildi atbilstoši Līguma un saistošo normatīvo aktu noteikumiem un prasībām.</w:t>
      </w:r>
    </w:p>
    <w:p w14:paraId="381E8066" w14:textId="5C7A3312" w:rsid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t>Būvprojekta izstrādi Izpildītājs veic</w:t>
      </w:r>
      <w:r w:rsidR="00B64E98">
        <w:t xml:space="preserve"> </w:t>
      </w:r>
      <w:r w:rsidR="00A71A16" w:rsidRPr="00A71A16">
        <w:rPr>
          <w:highlight w:val="yellow"/>
        </w:rPr>
        <w:t>90</w:t>
      </w:r>
      <w:r w:rsidR="00B64E98" w:rsidRPr="00A71A16">
        <w:rPr>
          <w:highlight w:val="yellow"/>
        </w:rPr>
        <w:t xml:space="preserve"> dienu</w:t>
      </w:r>
      <w:r w:rsidR="00B64E98">
        <w:t xml:space="preserve"> laikā no </w:t>
      </w:r>
      <w:r w:rsidRPr="00830094">
        <w:t>Līguma spēkā stāšanās dien</w:t>
      </w:r>
      <w:r w:rsidR="00B64E98">
        <w:t>as</w:t>
      </w:r>
      <w:r w:rsidRPr="00830094">
        <w:t xml:space="preserve">, kas ir pēdējā elektroniskā paraksta parakstīšanas diena. </w:t>
      </w:r>
    </w:p>
    <w:p w14:paraId="0530AAB1" w14:textId="03D2F625" w:rsidR="00830094" w:rsidRP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t xml:space="preserve">Ja valsts iestāžu nesavlaicīgas rīcības dēļ Izpildītājs nevar Pasūtītājam nodot Būvprojektu Līguma 3.2.punktā noteiktajā termiņā, </w:t>
      </w:r>
      <w:r w:rsidR="00752A0D">
        <w:t>Puses</w:t>
      </w:r>
      <w:r w:rsidRPr="00830094">
        <w:t xml:space="preserve"> vienojas par Būvprojekta izstrādes termiņa pagarināšanu.</w:t>
      </w:r>
    </w:p>
    <w:p w14:paraId="3710EF6A" w14:textId="77777777" w:rsidR="00830094" w:rsidRPr="00830094" w:rsidRDefault="00830094">
      <w:pPr>
        <w:widowControl w:val="0"/>
        <w:numPr>
          <w:ilvl w:val="1"/>
          <w:numId w:val="22"/>
        </w:numPr>
        <w:shd w:val="clear" w:color="auto" w:fill="FFFFFF"/>
        <w:tabs>
          <w:tab w:val="left" w:pos="284"/>
          <w:tab w:val="num" w:pos="678"/>
        </w:tabs>
        <w:autoSpaceDE w:val="0"/>
        <w:autoSpaceDN w:val="0"/>
        <w:adjustRightInd w:val="0"/>
        <w:ind w:left="426" w:hanging="426"/>
      </w:pPr>
      <w:r w:rsidRPr="00830094">
        <w:t xml:space="preserve">Autoruzraudzības darbu izpildes termiņš – </w:t>
      </w:r>
      <w:r w:rsidRPr="00830094">
        <w:rPr>
          <w:bCs/>
          <w:iCs/>
        </w:rPr>
        <w:t>visā būvniecības laikā</w:t>
      </w:r>
      <w:r w:rsidRPr="00830094">
        <w:t xml:space="preserve"> no būvniecības uzsākšanas līdz objekta nodošanai ekspluatācijā.</w:t>
      </w:r>
    </w:p>
    <w:p w14:paraId="1FBD884E" w14:textId="77777777" w:rsidR="00830094" w:rsidRP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t xml:space="preserve">Izpildītājs ir atbildīgs par saskaņojumu veikšanu ar visām iesaistītajām institūcijām. </w:t>
      </w:r>
    </w:p>
    <w:p w14:paraId="4522E729" w14:textId="77777777" w:rsidR="00830094" w:rsidRP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lastRenderedPageBreak/>
        <w:t>Izpildītājs ir atbildīgs par savlaicīgu dokumentu iesniegšanu saskaņojumu saņemšanai, lai nesavlaicīga dokumentu iesniegšana attiecīgajās iestādēs nebūtu par pamatu Būvprojekta izstrādes termiņa kavēšanai.</w:t>
      </w:r>
    </w:p>
    <w:p w14:paraId="670AED07" w14:textId="57062942" w:rsid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t xml:space="preserve">Izpildītājs pēc Būvprojekta izstrādes un saskaņošanas nodod to Pasūtītājam elektroniski ārējā datu nesējā (CD / usb). </w:t>
      </w:r>
    </w:p>
    <w:p w14:paraId="2DF7B6E2" w14:textId="77777777" w:rsidR="000706F7" w:rsidRPr="00830094" w:rsidRDefault="000706F7" w:rsidP="000706F7">
      <w:pPr>
        <w:widowControl w:val="0"/>
        <w:shd w:val="clear" w:color="auto" w:fill="FFFFFF"/>
        <w:tabs>
          <w:tab w:val="left" w:pos="284"/>
        </w:tabs>
        <w:autoSpaceDE w:val="0"/>
        <w:autoSpaceDN w:val="0"/>
        <w:adjustRightInd w:val="0"/>
        <w:ind w:left="426"/>
      </w:pPr>
    </w:p>
    <w:p w14:paraId="29341D48" w14:textId="77777777" w:rsidR="00830094" w:rsidRPr="00830094" w:rsidRDefault="00830094">
      <w:pPr>
        <w:widowControl w:val="0"/>
        <w:numPr>
          <w:ilvl w:val="0"/>
          <w:numId w:val="23"/>
        </w:numPr>
        <w:shd w:val="clear" w:color="auto" w:fill="FFFFFF"/>
        <w:autoSpaceDE w:val="0"/>
        <w:autoSpaceDN w:val="0"/>
        <w:adjustRightInd w:val="0"/>
        <w:ind w:left="426" w:hanging="426"/>
        <w:jc w:val="center"/>
        <w:rPr>
          <w:b/>
        </w:rPr>
      </w:pPr>
      <w:r w:rsidRPr="00830094">
        <w:rPr>
          <w:b/>
        </w:rPr>
        <w:t>PAKALOPJUMA NODOŠANA UN PIEŅEMŠANA</w:t>
      </w:r>
    </w:p>
    <w:p w14:paraId="4F5410AC" w14:textId="45102F2A" w:rsidR="00830094" w:rsidRPr="00830094" w:rsidRDefault="00830094">
      <w:pPr>
        <w:pStyle w:val="BodyText2"/>
        <w:numPr>
          <w:ilvl w:val="1"/>
          <w:numId w:val="23"/>
        </w:numPr>
        <w:shd w:val="clear" w:color="auto" w:fill="auto"/>
        <w:spacing w:before="0" w:line="240" w:lineRule="auto"/>
        <w:ind w:left="426" w:right="0" w:hanging="426"/>
        <w:jc w:val="both"/>
        <w:rPr>
          <w:b w:val="0"/>
          <w:bCs/>
        </w:rPr>
      </w:pPr>
      <w:r w:rsidRPr="00830094">
        <w:rPr>
          <w:b w:val="0"/>
          <w:bCs/>
        </w:rPr>
        <w:t>Kvalitatīvi izpildīts Darbs tiek nodots un pieņemts</w:t>
      </w:r>
      <w:r w:rsidR="00B64E98">
        <w:rPr>
          <w:b w:val="0"/>
          <w:bCs/>
        </w:rPr>
        <w:t xml:space="preserve"> </w:t>
      </w:r>
      <w:r w:rsidR="00752A0D">
        <w:rPr>
          <w:b w:val="0"/>
          <w:bCs/>
        </w:rPr>
        <w:t>Pus</w:t>
      </w:r>
      <w:r w:rsidR="00B64E98">
        <w:rPr>
          <w:b w:val="0"/>
          <w:bCs/>
        </w:rPr>
        <w:t>ēm</w:t>
      </w:r>
      <w:r w:rsidRPr="00830094">
        <w:rPr>
          <w:b w:val="0"/>
          <w:bCs/>
        </w:rPr>
        <w:t xml:space="preserve"> parakstot pieņemšanas– nodošanas aktu. Pirms pieņemšanas – nodošanas akta parakstīšanas Pakalpojuma rezultātā izstrādātie un iesniegtie dokumenti tiek apstiprināti no Pasūtītāja puses, kas pēc to iesniegšanas lemj par to atbilstību Līguma un saistošo normatīvo aktu prasībām un Darba pieņemšanu rakstveidā 10 (desmit) darba dienu laikā no Darba iesniegšanas brīža. Ja Pasūtītāja pārstāvji lemj par Darba izpildes atbilstību, Pasūtītājs paraksta pieņemšanas – nodošanas aktu un Darbs uzskatāms par izpildītu un pieņemtu. </w:t>
      </w:r>
    </w:p>
    <w:p w14:paraId="67107531" w14:textId="2C677099" w:rsidR="00830094" w:rsidRPr="000706F7" w:rsidRDefault="00830094">
      <w:pPr>
        <w:pStyle w:val="BodyText2"/>
        <w:numPr>
          <w:ilvl w:val="1"/>
          <w:numId w:val="23"/>
        </w:numPr>
        <w:shd w:val="clear" w:color="auto" w:fill="auto"/>
        <w:spacing w:before="0" w:line="240" w:lineRule="auto"/>
        <w:ind w:left="426" w:right="0" w:hanging="426"/>
        <w:jc w:val="both"/>
        <w:rPr>
          <w:b w:val="0"/>
          <w:bCs/>
        </w:rPr>
      </w:pPr>
      <w:r w:rsidRPr="00830094">
        <w:rPr>
          <w:b w:val="0"/>
        </w:rPr>
        <w:t xml:space="preserve">Ja Pasūtītāja pārstāvji konstatē trūkumus izpildītajā Darbā, Pasūtītājs ir tiesīgs nepieņemt Darbu, rakstveidā, izvirzot Izpildītājam argumentētus iebildumus vai pretenzijas. Šādā gadījumā </w:t>
      </w:r>
      <w:r w:rsidR="00752A0D">
        <w:rPr>
          <w:b w:val="0"/>
        </w:rPr>
        <w:t>Puses</w:t>
      </w:r>
      <w:r w:rsidRPr="00830094">
        <w:rPr>
          <w:b w:val="0"/>
        </w:rPr>
        <w:t xml:space="preserve"> sastāda un paraksta aktu, kurā norāda konstatētos trūkumus un to novēršanas termiņus. Aktā norādītos trūkumus Izpildītājs novērš par saviem līdzekļiem. Šādā gadījumā pieņemšanas – nodošanas akts tiek parakstīts pēc pilnīgas trūkumu novēršanas. </w:t>
      </w:r>
    </w:p>
    <w:p w14:paraId="2D37EB0A" w14:textId="77777777" w:rsidR="000706F7" w:rsidRPr="00830094" w:rsidRDefault="000706F7" w:rsidP="000706F7">
      <w:pPr>
        <w:pStyle w:val="BodyText2"/>
        <w:shd w:val="clear" w:color="auto" w:fill="auto"/>
        <w:spacing w:before="0" w:line="240" w:lineRule="auto"/>
        <w:ind w:left="426" w:right="0"/>
        <w:jc w:val="both"/>
        <w:rPr>
          <w:b w:val="0"/>
          <w:bCs/>
        </w:rPr>
      </w:pPr>
    </w:p>
    <w:p w14:paraId="7D6CC96A" w14:textId="3730C7BD" w:rsidR="00830094" w:rsidRPr="00830094" w:rsidRDefault="00752A0D">
      <w:pPr>
        <w:widowControl w:val="0"/>
        <w:numPr>
          <w:ilvl w:val="0"/>
          <w:numId w:val="23"/>
        </w:numPr>
        <w:shd w:val="clear" w:color="auto" w:fill="FFFFFF"/>
        <w:autoSpaceDE w:val="0"/>
        <w:autoSpaceDN w:val="0"/>
        <w:adjustRightInd w:val="0"/>
        <w:ind w:left="426" w:hanging="426"/>
        <w:jc w:val="center"/>
        <w:rPr>
          <w:b/>
        </w:rPr>
      </w:pPr>
      <w:r>
        <w:rPr>
          <w:b/>
        </w:rPr>
        <w:t>PUŠU</w:t>
      </w:r>
      <w:r w:rsidR="00830094" w:rsidRPr="00830094">
        <w:rPr>
          <w:b/>
        </w:rPr>
        <w:t xml:space="preserve"> TIESĪBAS, PIENĀKUMI UN ATBILDĪBA</w:t>
      </w:r>
    </w:p>
    <w:p w14:paraId="5177E7EF" w14:textId="77777777" w:rsidR="00830094" w:rsidRPr="00830094" w:rsidRDefault="00830094">
      <w:pPr>
        <w:widowControl w:val="0"/>
        <w:numPr>
          <w:ilvl w:val="1"/>
          <w:numId w:val="23"/>
        </w:numPr>
        <w:shd w:val="clear" w:color="auto" w:fill="FFFFFF"/>
        <w:autoSpaceDE w:val="0"/>
        <w:autoSpaceDN w:val="0"/>
        <w:adjustRightInd w:val="0"/>
        <w:ind w:left="426" w:hanging="426"/>
      </w:pPr>
      <w:r w:rsidRPr="00830094">
        <w:t>Pasūtītāja pienākumi:</w:t>
      </w:r>
    </w:p>
    <w:p w14:paraId="0009A28E" w14:textId="77777777" w:rsidR="00830094" w:rsidRPr="00830094" w:rsidRDefault="00830094">
      <w:pPr>
        <w:widowControl w:val="0"/>
        <w:numPr>
          <w:ilvl w:val="2"/>
          <w:numId w:val="23"/>
        </w:numPr>
        <w:shd w:val="clear" w:color="auto" w:fill="FFFFFF"/>
        <w:autoSpaceDE w:val="0"/>
        <w:autoSpaceDN w:val="0"/>
        <w:adjustRightInd w:val="0"/>
        <w:ind w:left="1134" w:hanging="708"/>
      </w:pPr>
      <w:r w:rsidRPr="00830094">
        <w:t>ievērot Līguma noteikumus;</w:t>
      </w:r>
    </w:p>
    <w:p w14:paraId="0CADD630" w14:textId="77777777" w:rsidR="00830094" w:rsidRPr="00830094" w:rsidRDefault="00830094">
      <w:pPr>
        <w:widowControl w:val="0"/>
        <w:numPr>
          <w:ilvl w:val="2"/>
          <w:numId w:val="23"/>
        </w:numPr>
        <w:shd w:val="clear" w:color="auto" w:fill="FFFFFF"/>
        <w:autoSpaceDE w:val="0"/>
        <w:autoSpaceDN w:val="0"/>
        <w:adjustRightInd w:val="0"/>
        <w:ind w:left="1134" w:hanging="708"/>
      </w:pPr>
      <w:r w:rsidRPr="00830094">
        <w:t xml:space="preserve">nodrošināt Izpildītāju ar visu nepieciešamo informāciju, dokumentiem un organizatorisko atbalstu, kas nepieciešams savlaicīgai Līguma izpildei, kā arī nodrošināt Pasūtītāja darbinieku līdzdalību Līguma izpildē, lai nodrošinātu pienākumu izpildi no Pasūtītāja puses; </w:t>
      </w:r>
    </w:p>
    <w:p w14:paraId="03FEB68D" w14:textId="77777777" w:rsidR="00830094" w:rsidRPr="00830094" w:rsidRDefault="00830094">
      <w:pPr>
        <w:widowControl w:val="0"/>
        <w:numPr>
          <w:ilvl w:val="2"/>
          <w:numId w:val="23"/>
        </w:numPr>
        <w:shd w:val="clear" w:color="auto" w:fill="FFFFFF"/>
        <w:autoSpaceDE w:val="0"/>
        <w:autoSpaceDN w:val="0"/>
        <w:adjustRightInd w:val="0"/>
        <w:ind w:left="1134" w:hanging="708"/>
      </w:pPr>
      <w:r w:rsidRPr="00830094">
        <w:t xml:space="preserve">saskaņā ar Līgumā noteikto kārtību izskatīt Izpildītāja izpildītā Darbu atbilstību Līgumā un tā pielikumos noteiktajām prasībām un sniegt attiecīgus komentārus un papildinājumus vai pretenzijas Līgumā noteiktajā veidā un termiņos; </w:t>
      </w:r>
    </w:p>
    <w:p w14:paraId="5DADE873" w14:textId="77777777" w:rsidR="00830094" w:rsidRPr="00830094" w:rsidRDefault="00830094">
      <w:pPr>
        <w:widowControl w:val="0"/>
        <w:numPr>
          <w:ilvl w:val="1"/>
          <w:numId w:val="23"/>
        </w:numPr>
        <w:shd w:val="clear" w:color="auto" w:fill="FFFFFF"/>
        <w:autoSpaceDE w:val="0"/>
        <w:autoSpaceDN w:val="0"/>
        <w:adjustRightInd w:val="0"/>
        <w:ind w:left="426" w:hanging="426"/>
      </w:pPr>
      <w:r w:rsidRPr="00830094">
        <w:t>Pasūtītājam ir tiesības saņemt Darbu saskaņā ar Līguma noteikumiem.</w:t>
      </w:r>
    </w:p>
    <w:p w14:paraId="73BB7862" w14:textId="77777777" w:rsidR="00830094" w:rsidRPr="00830094" w:rsidRDefault="00830094">
      <w:pPr>
        <w:widowControl w:val="0"/>
        <w:numPr>
          <w:ilvl w:val="1"/>
          <w:numId w:val="23"/>
        </w:numPr>
        <w:shd w:val="clear" w:color="auto" w:fill="FFFFFF"/>
        <w:autoSpaceDE w:val="0"/>
        <w:autoSpaceDN w:val="0"/>
        <w:adjustRightInd w:val="0"/>
        <w:ind w:left="426" w:hanging="426"/>
      </w:pPr>
      <w:r w:rsidRPr="00830094">
        <w:t>Izpildītāja pienākumi:</w:t>
      </w:r>
    </w:p>
    <w:p w14:paraId="7A0631D9" w14:textId="77777777" w:rsidR="00830094" w:rsidRPr="00830094" w:rsidRDefault="00830094">
      <w:pPr>
        <w:widowControl w:val="0"/>
        <w:numPr>
          <w:ilvl w:val="2"/>
          <w:numId w:val="23"/>
        </w:numPr>
        <w:shd w:val="clear" w:color="auto" w:fill="FFFFFF"/>
        <w:autoSpaceDE w:val="0"/>
        <w:autoSpaceDN w:val="0"/>
        <w:adjustRightInd w:val="0"/>
        <w:ind w:left="1134" w:hanging="708"/>
      </w:pPr>
      <w:r w:rsidRPr="00830094">
        <w:t>ievērot Līguma noteikumus;</w:t>
      </w:r>
    </w:p>
    <w:p w14:paraId="5AB3418C" w14:textId="77777777" w:rsidR="00830094" w:rsidRPr="00830094" w:rsidRDefault="00830094">
      <w:pPr>
        <w:widowControl w:val="0"/>
        <w:numPr>
          <w:ilvl w:val="2"/>
          <w:numId w:val="23"/>
        </w:numPr>
        <w:shd w:val="clear" w:color="auto" w:fill="FFFFFF"/>
        <w:autoSpaceDE w:val="0"/>
        <w:autoSpaceDN w:val="0"/>
        <w:adjustRightInd w:val="0"/>
        <w:ind w:left="1134" w:hanging="708"/>
      </w:pPr>
      <w:r w:rsidRPr="00830094">
        <w:t>nodrošināt kvalitatīvu Darba izstrādi saskaņā ar Līgumā noteikto kārtību un Līgumā paredzētajos termiņos, kā arī ievērojot saistošos normatīvos aktus.</w:t>
      </w:r>
    </w:p>
    <w:p w14:paraId="29E69178" w14:textId="77777777" w:rsidR="00830094" w:rsidRPr="00830094" w:rsidRDefault="00830094">
      <w:pPr>
        <w:widowControl w:val="0"/>
        <w:numPr>
          <w:ilvl w:val="1"/>
          <w:numId w:val="23"/>
        </w:numPr>
        <w:shd w:val="clear" w:color="auto" w:fill="FFFFFF"/>
        <w:autoSpaceDE w:val="0"/>
        <w:autoSpaceDN w:val="0"/>
        <w:adjustRightInd w:val="0"/>
        <w:ind w:left="426" w:hanging="426"/>
      </w:pPr>
      <w:r w:rsidRPr="00830094">
        <w:t>Izpildītājam ir tiesības saņemt samaksu par izstrādāto Darbu saskaņā ar Līguma noteikumiem.</w:t>
      </w:r>
    </w:p>
    <w:p w14:paraId="0D677ADE" w14:textId="77DC3C94" w:rsidR="00830094" w:rsidRPr="00830094" w:rsidRDefault="00752A0D">
      <w:pPr>
        <w:widowControl w:val="0"/>
        <w:numPr>
          <w:ilvl w:val="1"/>
          <w:numId w:val="23"/>
        </w:numPr>
        <w:shd w:val="clear" w:color="auto" w:fill="FFFFFF"/>
        <w:tabs>
          <w:tab w:val="clear" w:pos="660"/>
          <w:tab w:val="num" w:pos="990"/>
        </w:tabs>
        <w:autoSpaceDE w:val="0"/>
        <w:autoSpaceDN w:val="0"/>
        <w:adjustRightInd w:val="0"/>
        <w:ind w:left="426" w:hanging="426"/>
      </w:pPr>
      <w:r>
        <w:t>Puses</w:t>
      </w:r>
      <w:r w:rsidR="00830094" w:rsidRPr="00830094">
        <w:t xml:space="preserve"> apņemas nekavējoties rakstiski informēt viens otru par jebkādām grūtībām Līguma izpildes procesā, kas varētu aizkavēt savlaicīgu Līguma saistību izpildi.</w:t>
      </w:r>
    </w:p>
    <w:p w14:paraId="55E15B0F" w14:textId="508E5EA1" w:rsidR="00830094" w:rsidRPr="00830094" w:rsidRDefault="00830094">
      <w:pPr>
        <w:numPr>
          <w:ilvl w:val="1"/>
          <w:numId w:val="23"/>
        </w:numPr>
        <w:tabs>
          <w:tab w:val="clear" w:pos="660"/>
          <w:tab w:val="num" w:pos="990"/>
        </w:tabs>
        <w:ind w:left="426" w:hanging="426"/>
      </w:pPr>
      <w:r w:rsidRPr="00830094">
        <w:t>Izpildītājs bez Pasūtītāja rakstiskas piekrišanas nedrīkst izpaust trešajām personām vai izpaust atklātībā jebkādu informāciju, kas ir saistīta ar jebkādu Darbu izpildi, vai citu informāciju, kas tam kļuvusi zināma saistībā ar Līguma izpildi.</w:t>
      </w:r>
    </w:p>
    <w:p w14:paraId="5F7ADB49" w14:textId="2F8C983B" w:rsidR="00830094" w:rsidRDefault="00830094">
      <w:pPr>
        <w:widowControl w:val="0"/>
        <w:numPr>
          <w:ilvl w:val="1"/>
          <w:numId w:val="23"/>
        </w:numPr>
        <w:shd w:val="clear" w:color="auto" w:fill="FFFFFF"/>
        <w:tabs>
          <w:tab w:val="clear" w:pos="660"/>
          <w:tab w:val="num" w:pos="990"/>
        </w:tabs>
        <w:autoSpaceDE w:val="0"/>
        <w:autoSpaceDN w:val="0"/>
        <w:adjustRightInd w:val="0"/>
        <w:ind w:left="426" w:hanging="426"/>
      </w:pPr>
      <w:r w:rsidRPr="00830094">
        <w:t>Katr</w:t>
      </w:r>
      <w:r w:rsidR="00752A0D">
        <w:t xml:space="preserve">a Puse </w:t>
      </w:r>
      <w:r w:rsidRPr="00830094">
        <w:t>ir atbildīgs par Līguma neizpildīšanu vai par to, ka Līgums nav izpildīts pienācīgi tā vainas dēļ.</w:t>
      </w:r>
    </w:p>
    <w:p w14:paraId="7651DC52" w14:textId="77777777" w:rsidR="000706F7" w:rsidRPr="00830094" w:rsidRDefault="000706F7" w:rsidP="000706F7">
      <w:pPr>
        <w:widowControl w:val="0"/>
        <w:shd w:val="clear" w:color="auto" w:fill="FFFFFF"/>
        <w:autoSpaceDE w:val="0"/>
        <w:autoSpaceDN w:val="0"/>
        <w:adjustRightInd w:val="0"/>
        <w:ind w:left="426"/>
      </w:pPr>
    </w:p>
    <w:p w14:paraId="073B7C0E" w14:textId="5AA7C5EA" w:rsidR="00830094" w:rsidRPr="00830094" w:rsidRDefault="00752A0D">
      <w:pPr>
        <w:numPr>
          <w:ilvl w:val="0"/>
          <w:numId w:val="23"/>
        </w:numPr>
        <w:ind w:left="426" w:hanging="426"/>
        <w:jc w:val="center"/>
        <w:rPr>
          <w:b/>
        </w:rPr>
      </w:pPr>
      <w:r>
        <w:rPr>
          <w:b/>
        </w:rPr>
        <w:t>PUŠU</w:t>
      </w:r>
      <w:r w:rsidR="00830094" w:rsidRPr="00830094">
        <w:rPr>
          <w:b/>
        </w:rPr>
        <w:t xml:space="preserve"> MANTISKĀ ATBILDĪBA</w:t>
      </w:r>
    </w:p>
    <w:p w14:paraId="1012D438" w14:textId="77777777" w:rsidR="00830094" w:rsidRPr="00830094" w:rsidRDefault="00830094">
      <w:pPr>
        <w:numPr>
          <w:ilvl w:val="1"/>
          <w:numId w:val="23"/>
        </w:numPr>
        <w:ind w:left="426" w:hanging="426"/>
      </w:pPr>
      <w:r w:rsidRPr="00830094">
        <w:t xml:space="preserve">Ja Izpildītājs neizpilda Līgumā noteiktās saistības paredzētajos termiņos, un Pasūtītājs pieprasa no Izpildītāja maksāt līgumsodu, iesniedzot rēķinu ar līgumsoda apmēru, Izpildītājs maksā Pasūtītājam līgumsodu 3% (trīs procentu) apmērā no Darba summas par katru nokavēto dienu, ja </w:t>
      </w:r>
      <w:r w:rsidRPr="00830094">
        <w:lastRenderedPageBreak/>
        <w:t>minētais nokavējums radies Izpildītāja vai Izpildītāja Līguma izpildē iesaistītu trešo personu dēļ, bet ne vairāk kā 10% (desmit procentus) no Līguma summas.</w:t>
      </w:r>
    </w:p>
    <w:p w14:paraId="3D64257C" w14:textId="77777777" w:rsidR="00830094" w:rsidRPr="00830094" w:rsidRDefault="00830094">
      <w:pPr>
        <w:numPr>
          <w:ilvl w:val="1"/>
          <w:numId w:val="23"/>
        </w:numPr>
        <w:ind w:left="426" w:hanging="426"/>
      </w:pPr>
      <w:r w:rsidRPr="00830094">
        <w:t>Ja Pasūtītājs nesamaksā Izpildītājam Līguma maksājumu paredzētajos termiņos un Izpildītājs pieprasa no Pasūtītāja maksāt Izpildītājam līgumsodu, iesniedzot rēķinu ar līgumsoda apmēru, Pasūtītājs maksā Izpildītājam līgumsodu 3% (trīs procentu) apmērā no rēķina summas par katru nokavēto dienu, bet ne vairāk kā 10% (desmit procentus) no Līguma summas.</w:t>
      </w:r>
    </w:p>
    <w:p w14:paraId="45FEE847" w14:textId="3D468D72" w:rsidR="00830094" w:rsidRPr="00830094" w:rsidRDefault="00830094">
      <w:pPr>
        <w:numPr>
          <w:ilvl w:val="1"/>
          <w:numId w:val="23"/>
        </w:numPr>
        <w:ind w:left="426" w:hanging="426"/>
      </w:pPr>
      <w:r w:rsidRPr="00830094">
        <w:t xml:space="preserve">Līgumsoda samaksa neatbrīvo </w:t>
      </w:r>
      <w:r w:rsidR="00752A0D">
        <w:t>Puses</w:t>
      </w:r>
      <w:r w:rsidRPr="00830094">
        <w:t xml:space="preserve"> no Līgumā noteikto saistību pilnīgas izpildes.</w:t>
      </w:r>
    </w:p>
    <w:p w14:paraId="5F21CAA7" w14:textId="28FD08F1" w:rsidR="00830094" w:rsidRDefault="00752A0D">
      <w:pPr>
        <w:numPr>
          <w:ilvl w:val="1"/>
          <w:numId w:val="23"/>
        </w:numPr>
        <w:tabs>
          <w:tab w:val="clear" w:pos="660"/>
          <w:tab w:val="num" w:pos="780"/>
        </w:tabs>
        <w:ind w:left="426" w:hanging="426"/>
      </w:pPr>
      <w:r>
        <w:t>Puses</w:t>
      </w:r>
      <w:r w:rsidR="00830094" w:rsidRPr="00830094">
        <w:t xml:space="preserve"> atbild tikai par tiešajiem zaudējumiem, kas </w:t>
      </w:r>
      <w:r>
        <w:t>otrai Pusei</w:t>
      </w:r>
      <w:r w:rsidR="00830094" w:rsidRPr="00830094">
        <w:t xml:space="preserve"> vai kādai trešajai personai radu</w:t>
      </w:r>
      <w:r>
        <w:t>sies</w:t>
      </w:r>
      <w:r w:rsidR="00830094" w:rsidRPr="00830094">
        <w:t xml:space="preserve"> Līguma neizpildes vai nepienācīgas izpildes rezultātā.</w:t>
      </w:r>
    </w:p>
    <w:p w14:paraId="3F31DC04" w14:textId="77777777" w:rsidR="000706F7" w:rsidRPr="00830094" w:rsidRDefault="000706F7" w:rsidP="000706F7">
      <w:pPr>
        <w:ind w:left="426"/>
      </w:pPr>
    </w:p>
    <w:p w14:paraId="2E6840DC" w14:textId="77777777" w:rsidR="00830094" w:rsidRPr="00830094" w:rsidRDefault="00830094">
      <w:pPr>
        <w:widowControl w:val="0"/>
        <w:numPr>
          <w:ilvl w:val="0"/>
          <w:numId w:val="23"/>
        </w:numPr>
        <w:shd w:val="clear" w:color="auto" w:fill="FFFFFF"/>
        <w:autoSpaceDE w:val="0"/>
        <w:autoSpaceDN w:val="0"/>
        <w:adjustRightInd w:val="0"/>
        <w:ind w:left="426" w:hanging="426"/>
        <w:jc w:val="center"/>
        <w:rPr>
          <w:b/>
        </w:rPr>
      </w:pPr>
      <w:r w:rsidRPr="00830094">
        <w:rPr>
          <w:b/>
        </w:rPr>
        <w:t>LĪGUMA DARBĪBAS TERMIŅŠ</w:t>
      </w:r>
    </w:p>
    <w:p w14:paraId="708D09BE" w14:textId="35F73C5B" w:rsidR="00830094" w:rsidRDefault="00830094" w:rsidP="000706F7">
      <w:pPr>
        <w:widowControl w:val="0"/>
        <w:shd w:val="clear" w:color="auto" w:fill="FFFFFF"/>
        <w:autoSpaceDE w:val="0"/>
        <w:autoSpaceDN w:val="0"/>
        <w:adjustRightInd w:val="0"/>
      </w:pPr>
      <w:r w:rsidRPr="00830094">
        <w:t>Līgums stājas spēkā pēc tā abpusējas parakstīšanas, un darbojas līdz Līgumā no</w:t>
      </w:r>
      <w:r w:rsidR="000706F7">
        <w:t>teikto saistību izpildei saskaņā ar Līguma</w:t>
      </w:r>
      <w:r w:rsidR="004B2137">
        <w:t xml:space="preserve"> 3.punktā norādītajiem </w:t>
      </w:r>
      <w:r w:rsidR="000706F7">
        <w:t>termiņiem.</w:t>
      </w:r>
    </w:p>
    <w:p w14:paraId="3350F54F" w14:textId="77777777" w:rsidR="000706F7" w:rsidRPr="00830094" w:rsidRDefault="000706F7" w:rsidP="000706F7">
      <w:pPr>
        <w:widowControl w:val="0"/>
        <w:shd w:val="clear" w:color="auto" w:fill="FFFFFF"/>
        <w:autoSpaceDE w:val="0"/>
        <w:autoSpaceDN w:val="0"/>
        <w:adjustRightInd w:val="0"/>
      </w:pPr>
    </w:p>
    <w:p w14:paraId="6DBBA559" w14:textId="77777777" w:rsidR="00830094" w:rsidRPr="00830094" w:rsidRDefault="00830094">
      <w:pPr>
        <w:widowControl w:val="0"/>
        <w:numPr>
          <w:ilvl w:val="0"/>
          <w:numId w:val="23"/>
        </w:numPr>
        <w:shd w:val="clear" w:color="auto" w:fill="FFFFFF"/>
        <w:autoSpaceDE w:val="0"/>
        <w:autoSpaceDN w:val="0"/>
        <w:adjustRightInd w:val="0"/>
        <w:ind w:left="426" w:hanging="426"/>
        <w:jc w:val="center"/>
        <w:rPr>
          <w:b/>
        </w:rPr>
      </w:pPr>
      <w:r w:rsidRPr="00830094">
        <w:rPr>
          <w:b/>
        </w:rPr>
        <w:t>LĪGUMA GROZĪŠANA UN PĀRTRAUKŠANA</w:t>
      </w:r>
    </w:p>
    <w:p w14:paraId="52C333C1" w14:textId="667F63C5" w:rsidR="00830094" w:rsidRPr="00830094" w:rsidRDefault="00830094">
      <w:pPr>
        <w:numPr>
          <w:ilvl w:val="1"/>
          <w:numId w:val="23"/>
        </w:numPr>
        <w:tabs>
          <w:tab w:val="clear" w:pos="660"/>
          <w:tab w:val="num" w:pos="990"/>
        </w:tabs>
        <w:ind w:left="426" w:hanging="426"/>
      </w:pPr>
      <w:r w:rsidRPr="00830094">
        <w:t xml:space="preserve">Līgumu var grozīt atbilstoši Latvijas Republikas normatīvajiem aktiem, lai tā izpilde būtu </w:t>
      </w:r>
      <w:r w:rsidR="00752A0D">
        <w:t>Pusēm</w:t>
      </w:r>
      <w:r w:rsidRPr="00830094">
        <w:t xml:space="preserve"> izdevīga, noformējot rakstisku vienošanos, kas ar tās abpusējas parakstīšanas brīdi kļūst par Līguma neatņemamu sastāvdaļu. Līguma grozījumi maina vai kā citādi groza Līguma saturu tikai un vienīgi tiktāl, cik par to tieši </w:t>
      </w:r>
      <w:r w:rsidR="00752A0D">
        <w:t>abas Puses</w:t>
      </w:r>
      <w:r w:rsidRPr="00830094">
        <w:t xml:space="preserve"> vienojuš</w:t>
      </w:r>
      <w:r w:rsidR="00752A0D">
        <w:t>ās</w:t>
      </w:r>
      <w:r w:rsidRPr="00830094">
        <w:t xml:space="preserve">, izdarot attiecīgos grozījumus. </w:t>
      </w:r>
    </w:p>
    <w:p w14:paraId="25A546A9" w14:textId="73EAE1AD" w:rsidR="00830094" w:rsidRPr="00830094" w:rsidRDefault="00752A0D">
      <w:pPr>
        <w:numPr>
          <w:ilvl w:val="1"/>
          <w:numId w:val="23"/>
        </w:numPr>
        <w:tabs>
          <w:tab w:val="clear" w:pos="660"/>
          <w:tab w:val="num" w:pos="990"/>
        </w:tabs>
        <w:ind w:left="426" w:hanging="426"/>
      </w:pPr>
      <w:r>
        <w:t>Pusēm</w:t>
      </w:r>
      <w:r w:rsidR="00830094" w:rsidRPr="00830094">
        <w:t xml:space="preserve"> ir tiesības vienpusēji pārtraukt līgumattiecības, par to rakstiski brīdinot otru </w:t>
      </w:r>
      <w:r>
        <w:t>Pusi</w:t>
      </w:r>
      <w:r w:rsidR="00830094" w:rsidRPr="00830094">
        <w:t xml:space="preserve"> 15 (piecpadsmit) dienas iepriekš, ja:</w:t>
      </w:r>
    </w:p>
    <w:p w14:paraId="5094892D" w14:textId="0D9D62F1" w:rsidR="00830094" w:rsidRPr="00830094" w:rsidRDefault="00830094">
      <w:pPr>
        <w:numPr>
          <w:ilvl w:val="2"/>
          <w:numId w:val="23"/>
        </w:numPr>
        <w:ind w:left="1134" w:hanging="708"/>
      </w:pPr>
      <w:r w:rsidRPr="00830094">
        <w:t xml:space="preserve">otrs </w:t>
      </w:r>
      <w:r w:rsidR="00752A0D">
        <w:t>Puse</w:t>
      </w:r>
      <w:r w:rsidRPr="00830094">
        <w:t xml:space="preserve"> nepilda vai pārkāpj Līgumā noteiktās saistības;</w:t>
      </w:r>
    </w:p>
    <w:p w14:paraId="6D5F5DA2" w14:textId="150010FC" w:rsidR="00830094" w:rsidRPr="00830094" w:rsidRDefault="00752A0D">
      <w:pPr>
        <w:numPr>
          <w:ilvl w:val="2"/>
          <w:numId w:val="23"/>
        </w:numPr>
        <w:ind w:left="1134" w:hanging="708"/>
      </w:pPr>
      <w:r>
        <w:t xml:space="preserve">Puses </w:t>
      </w:r>
      <w:r w:rsidR="00830094" w:rsidRPr="00830094">
        <w:t>līgumsods ir sasniedzis 10% (desmit procentus) no Līguma summas;</w:t>
      </w:r>
    </w:p>
    <w:p w14:paraId="7E980B54" w14:textId="77777777" w:rsidR="00830094" w:rsidRPr="00830094" w:rsidRDefault="00830094">
      <w:pPr>
        <w:numPr>
          <w:ilvl w:val="2"/>
          <w:numId w:val="23"/>
        </w:numPr>
        <w:ind w:left="1134" w:hanging="708"/>
      </w:pPr>
      <w:r w:rsidRPr="00830094">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29F7A2E8" w14:textId="2CB4DA44" w:rsidR="00830094" w:rsidRDefault="00830094">
      <w:pPr>
        <w:numPr>
          <w:ilvl w:val="1"/>
          <w:numId w:val="23"/>
        </w:numPr>
        <w:tabs>
          <w:tab w:val="clear" w:pos="660"/>
          <w:tab w:val="num" w:pos="990"/>
        </w:tabs>
        <w:ind w:left="426" w:hanging="426"/>
      </w:pPr>
      <w:r w:rsidRPr="00830094">
        <w:t xml:space="preserve">Abpusēji rakstiski vienojoties, </w:t>
      </w:r>
      <w:r w:rsidR="00752A0D">
        <w:t>Puses</w:t>
      </w:r>
      <w:r w:rsidRPr="00830094">
        <w:t xml:space="preserve"> ir tiesīg</w:t>
      </w:r>
      <w:r w:rsidR="00752A0D">
        <w:t>as</w:t>
      </w:r>
      <w:r w:rsidRPr="00830094">
        <w:t xml:space="preserve"> lauzt Līgumu kāda cita iemesla dēļ, kas nav noteikts Līguma 8. punkta apakšpunktos.</w:t>
      </w:r>
    </w:p>
    <w:p w14:paraId="317A45ED" w14:textId="77777777" w:rsidR="000706F7" w:rsidRPr="00830094" w:rsidRDefault="000706F7" w:rsidP="000706F7">
      <w:pPr>
        <w:ind w:left="426"/>
      </w:pPr>
    </w:p>
    <w:p w14:paraId="1C316ED5" w14:textId="77777777" w:rsidR="00830094" w:rsidRPr="00830094" w:rsidRDefault="00830094">
      <w:pPr>
        <w:widowControl w:val="0"/>
        <w:numPr>
          <w:ilvl w:val="0"/>
          <w:numId w:val="23"/>
        </w:numPr>
        <w:shd w:val="clear" w:color="auto" w:fill="FFFFFF"/>
        <w:autoSpaceDE w:val="0"/>
        <w:autoSpaceDN w:val="0"/>
        <w:adjustRightInd w:val="0"/>
        <w:ind w:left="426" w:hanging="426"/>
        <w:jc w:val="center"/>
        <w:rPr>
          <w:b/>
        </w:rPr>
      </w:pPr>
      <w:r w:rsidRPr="00830094">
        <w:rPr>
          <w:b/>
        </w:rPr>
        <w:t>STRĪDU IZSKATĪŠANAS KĀRTĪBA</w:t>
      </w:r>
    </w:p>
    <w:p w14:paraId="2F759EF9" w14:textId="7C12CCD9" w:rsidR="00830094" w:rsidRPr="00830094" w:rsidRDefault="00830094">
      <w:pPr>
        <w:numPr>
          <w:ilvl w:val="1"/>
          <w:numId w:val="23"/>
        </w:numPr>
        <w:tabs>
          <w:tab w:val="clear" w:pos="660"/>
          <w:tab w:val="num" w:pos="990"/>
        </w:tabs>
        <w:ind w:left="426" w:hanging="426"/>
      </w:pPr>
      <w:r w:rsidRPr="00830094">
        <w:t xml:space="preserve">Visus strīdus, kas izriet vai rodas saistībā ar Līgumu vai tā interpretāciju, </w:t>
      </w:r>
      <w:r w:rsidR="00752A0D">
        <w:t>Puses</w:t>
      </w:r>
      <w:r w:rsidRPr="00830094">
        <w:t xml:space="preserve"> apņemas risināt pārrunu ceļā.</w:t>
      </w:r>
    </w:p>
    <w:p w14:paraId="4E6075C5" w14:textId="3B5C1A94" w:rsidR="00830094" w:rsidRDefault="00830094">
      <w:pPr>
        <w:numPr>
          <w:ilvl w:val="1"/>
          <w:numId w:val="23"/>
        </w:numPr>
        <w:tabs>
          <w:tab w:val="clear" w:pos="660"/>
          <w:tab w:val="num" w:pos="990"/>
        </w:tabs>
        <w:ind w:left="426" w:hanging="426"/>
      </w:pPr>
      <w:r w:rsidRPr="00830094">
        <w:t xml:space="preserve">Jebkura strīda risināšanai </w:t>
      </w:r>
      <w:r w:rsidR="00752A0D">
        <w:t>Pušu</w:t>
      </w:r>
      <w:r w:rsidRPr="00830094">
        <w:t xml:space="preserve"> starpā par jautājumiem, kas izriet no Līguma un ko neizdodas atrisināt pārrunu ceļā 30 (trīsdesmit) dienu laikā pēc tam, kad vien</w:t>
      </w:r>
      <w:r w:rsidR="00752A0D">
        <w:t>a</w:t>
      </w:r>
      <w:r w:rsidRPr="00830094">
        <w:t xml:space="preserve"> no </w:t>
      </w:r>
      <w:r w:rsidR="00752A0D">
        <w:t>Pusēm</w:t>
      </w:r>
      <w:r w:rsidRPr="00830094">
        <w:t xml:space="preserve"> saņēm</w:t>
      </w:r>
      <w:r w:rsidR="00752A0D">
        <w:t>usi</w:t>
      </w:r>
      <w:r w:rsidRPr="00830094">
        <w:t xml:space="preserve"> otra</w:t>
      </w:r>
      <w:r w:rsidR="00752A0D">
        <w:t>s</w:t>
      </w:r>
      <w:r w:rsidRPr="00830094">
        <w:t xml:space="preserve"> </w:t>
      </w:r>
      <w:r w:rsidR="00752A0D">
        <w:t>Puses</w:t>
      </w:r>
      <w:r w:rsidRPr="00830094">
        <w:t xml:space="preserve"> rakstisku pieprasījumu šādam risinājumam, jebkur</w:t>
      </w:r>
      <w:r w:rsidR="00752A0D">
        <w:t>a</w:t>
      </w:r>
      <w:r w:rsidRPr="00830094">
        <w:t xml:space="preserve"> no </w:t>
      </w:r>
      <w:r w:rsidR="00752A0D">
        <w:t>Pusēm</w:t>
      </w:r>
      <w:r w:rsidRPr="00830094">
        <w:t xml:space="preserve"> ir tiesīg</w:t>
      </w:r>
      <w:r w:rsidR="00752A0D">
        <w:t>a</w:t>
      </w:r>
      <w:r w:rsidRPr="00830094">
        <w:t xml:space="preserve"> vērsties tiesā. Strīdu risināšana notiks saskaņā ar Latvijas Republikas normatīvajiem aktiem.</w:t>
      </w:r>
    </w:p>
    <w:p w14:paraId="27CD167C" w14:textId="77777777" w:rsidR="000706F7" w:rsidRPr="00830094" w:rsidRDefault="000706F7" w:rsidP="000706F7">
      <w:pPr>
        <w:ind w:left="426"/>
      </w:pPr>
    </w:p>
    <w:p w14:paraId="6592F310" w14:textId="77777777" w:rsidR="00830094" w:rsidRPr="00830094" w:rsidRDefault="00830094">
      <w:pPr>
        <w:widowControl w:val="0"/>
        <w:numPr>
          <w:ilvl w:val="0"/>
          <w:numId w:val="23"/>
        </w:numPr>
        <w:shd w:val="clear" w:color="auto" w:fill="FFFFFF"/>
        <w:autoSpaceDE w:val="0"/>
        <w:autoSpaceDN w:val="0"/>
        <w:adjustRightInd w:val="0"/>
        <w:ind w:left="426" w:hanging="426"/>
        <w:jc w:val="center"/>
        <w:rPr>
          <w:b/>
        </w:rPr>
      </w:pPr>
      <w:r w:rsidRPr="00830094">
        <w:rPr>
          <w:b/>
        </w:rPr>
        <w:t>NEPĀRVARAMA VARA</w:t>
      </w:r>
    </w:p>
    <w:p w14:paraId="51838740" w14:textId="5195A32C" w:rsidR="00830094" w:rsidRPr="00830094" w:rsidRDefault="00830094">
      <w:pPr>
        <w:numPr>
          <w:ilvl w:val="1"/>
          <w:numId w:val="23"/>
        </w:numPr>
        <w:tabs>
          <w:tab w:val="clear" w:pos="660"/>
        </w:tabs>
        <w:ind w:left="567" w:hanging="567"/>
      </w:pPr>
      <w:r w:rsidRPr="00830094">
        <w:t xml:space="preserve">Līguma izpratnē nepārvarama vara nozīmē notikumu, kas ir ārpus </w:t>
      </w:r>
      <w:r w:rsidR="00752A0D">
        <w:t>Pušu</w:t>
      </w:r>
      <w:r w:rsidRPr="00830094">
        <w:t xml:space="preserve"> pamatotas kontroles un kas padara </w:t>
      </w:r>
      <w:r w:rsidR="00752A0D">
        <w:t>Pusei</w:t>
      </w:r>
      <w:r w:rsidRPr="00830094">
        <w:t xml:space="preserve"> savu no Līguma izrietošo saistību izpildi par neiespējamu, izmaiņas normatīvajos tiesību aktos, kas reglamentē Līgumā noteikto </w:t>
      </w:r>
      <w:r w:rsidR="00752A0D">
        <w:t>Pušu</w:t>
      </w:r>
      <w:r w:rsidRPr="00830094">
        <w:t xml:space="preserve"> saistību izpildi un padara no Līguma izrietošo </w:t>
      </w:r>
      <w:r w:rsidR="00752A0D">
        <w:t>Pušu</w:t>
      </w:r>
      <w:r w:rsidRPr="00830094">
        <w:t xml:space="preserve"> saistību izpildi par neiespējamu vai būtiski neizdevīgu.</w:t>
      </w:r>
    </w:p>
    <w:p w14:paraId="3DE8854E" w14:textId="62B1AC7C" w:rsidR="00830094" w:rsidRPr="00752A0D" w:rsidRDefault="00752A0D">
      <w:pPr>
        <w:numPr>
          <w:ilvl w:val="1"/>
          <w:numId w:val="23"/>
        </w:numPr>
        <w:tabs>
          <w:tab w:val="clear" w:pos="660"/>
          <w:tab w:val="num" w:pos="426"/>
        </w:tabs>
        <w:ind w:left="567" w:hanging="567"/>
      </w:pPr>
      <w:r>
        <w:t>Puses</w:t>
      </w:r>
      <w:r w:rsidR="00830094" w:rsidRPr="00830094">
        <w:t xml:space="preserve"> nespēja pildīt kādu no savām saistībām saskaņā ar Līgumu, tai skaitā būtiska neizdevīguma dēļ, netiks uzskatīta par atkāpšanos no Līguma vai saistību nepildīšanu, ja </w:t>
      </w:r>
      <w:r>
        <w:t>Puses</w:t>
      </w:r>
      <w:r w:rsidR="00830094" w:rsidRPr="00830094">
        <w:t xml:space="preserve"> nespēja izriet no nepārvaramas varas notikuma un ja </w:t>
      </w:r>
      <w:r>
        <w:t>Puse</w:t>
      </w:r>
      <w:r w:rsidR="00830094" w:rsidRPr="00830094">
        <w:t xml:space="preserve">, kuru ietekmējis šāds notikums ir </w:t>
      </w:r>
      <w:r>
        <w:t>veikusi</w:t>
      </w:r>
      <w:r w:rsidR="00830094" w:rsidRPr="00830094">
        <w:t xml:space="preserve"> visus pamatotos piesardzības pasākumus, lai izpildītu Līguma noteikumus, un ir informējis otru </w:t>
      </w:r>
      <w:r>
        <w:t>Pusi</w:t>
      </w:r>
      <w:r w:rsidR="00830094" w:rsidRPr="00830094">
        <w:t xml:space="preserve"> pēc iespējas ātrāk par šāda notikuma </w:t>
      </w:r>
      <w:r w:rsidR="00830094" w:rsidRPr="00752A0D">
        <w:t>iestāšano</w:t>
      </w:r>
      <w:r w:rsidRPr="00752A0D">
        <w:t>s</w:t>
      </w:r>
      <w:r w:rsidR="00830094" w:rsidRPr="00752A0D">
        <w:t>.</w:t>
      </w:r>
    </w:p>
    <w:p w14:paraId="1C4EE01F" w14:textId="6B4828A7" w:rsidR="00830094" w:rsidRDefault="00830094">
      <w:pPr>
        <w:numPr>
          <w:ilvl w:val="1"/>
          <w:numId w:val="23"/>
        </w:numPr>
        <w:tabs>
          <w:tab w:val="clear" w:pos="660"/>
        </w:tabs>
        <w:ind w:left="567" w:hanging="567"/>
      </w:pPr>
      <w:r w:rsidRPr="00830094">
        <w:lastRenderedPageBreak/>
        <w:t xml:space="preserve">Iestājoties nepārvaramas varas apstākļiem, </w:t>
      </w:r>
      <w:r w:rsidR="00752A0D">
        <w:t>Pusēm</w:t>
      </w:r>
      <w:r w:rsidRPr="00830094">
        <w:t xml:space="preserve"> jāvienojas par saistību izpildes atlikšanu, izbeigšanu vai turpināšanas procedūru.</w:t>
      </w:r>
    </w:p>
    <w:p w14:paraId="4BF3F5A8" w14:textId="77777777" w:rsidR="000706F7" w:rsidRPr="00830094" w:rsidRDefault="000706F7" w:rsidP="000706F7">
      <w:pPr>
        <w:ind w:left="567"/>
      </w:pPr>
    </w:p>
    <w:p w14:paraId="18F8D67D" w14:textId="77777777" w:rsidR="00830094" w:rsidRPr="00830094" w:rsidRDefault="00830094">
      <w:pPr>
        <w:keepNext/>
        <w:widowControl w:val="0"/>
        <w:numPr>
          <w:ilvl w:val="0"/>
          <w:numId w:val="23"/>
        </w:numPr>
        <w:shd w:val="clear" w:color="auto" w:fill="FFFFFF"/>
        <w:autoSpaceDE w:val="0"/>
        <w:autoSpaceDN w:val="0"/>
        <w:adjustRightInd w:val="0"/>
        <w:ind w:left="426" w:hanging="426"/>
        <w:jc w:val="center"/>
        <w:rPr>
          <w:b/>
        </w:rPr>
      </w:pPr>
      <w:r w:rsidRPr="00830094">
        <w:rPr>
          <w:b/>
        </w:rPr>
        <w:t>CITI NOTEIKUMI</w:t>
      </w:r>
    </w:p>
    <w:p w14:paraId="1D4928FE" w14:textId="08D34F62" w:rsidR="00830094" w:rsidRDefault="00830094">
      <w:pPr>
        <w:numPr>
          <w:ilvl w:val="1"/>
          <w:numId w:val="23"/>
        </w:numPr>
        <w:tabs>
          <w:tab w:val="clear" w:pos="660"/>
        </w:tabs>
        <w:ind w:left="426" w:hanging="426"/>
      </w:pPr>
      <w:r w:rsidRPr="00830094">
        <w:t xml:space="preserve">Līguma izpildes koordinēšanai </w:t>
      </w:r>
      <w:r w:rsidR="00041577">
        <w:t>Puses</w:t>
      </w:r>
      <w:r w:rsidRPr="00830094">
        <w:t xml:space="preserve"> nosaka sekojošus pārstāvjus: </w:t>
      </w:r>
    </w:p>
    <w:p w14:paraId="4E52878F" w14:textId="1FEFD1C8" w:rsidR="00041577" w:rsidRDefault="00041577">
      <w:pPr>
        <w:numPr>
          <w:ilvl w:val="2"/>
          <w:numId w:val="23"/>
        </w:numPr>
        <w:tabs>
          <w:tab w:val="clear" w:pos="720"/>
        </w:tabs>
        <w:ind w:left="1276"/>
      </w:pPr>
      <w:r>
        <w:t xml:space="preserve">No Pasūtītāja puses: </w:t>
      </w:r>
    </w:p>
    <w:p w14:paraId="62E2AEC8" w14:textId="4A578B56" w:rsidR="00041577" w:rsidRPr="00830094" w:rsidRDefault="00041577">
      <w:pPr>
        <w:numPr>
          <w:ilvl w:val="2"/>
          <w:numId w:val="23"/>
        </w:numPr>
        <w:tabs>
          <w:tab w:val="clear" w:pos="720"/>
        </w:tabs>
        <w:ind w:left="1276"/>
      </w:pPr>
      <w:r>
        <w:t xml:space="preserve">No Izpildītāja puses: </w:t>
      </w:r>
    </w:p>
    <w:p w14:paraId="1BD6DCEF" w14:textId="77777777" w:rsidR="00830094" w:rsidRPr="00830094" w:rsidRDefault="00830094">
      <w:pPr>
        <w:numPr>
          <w:ilvl w:val="1"/>
          <w:numId w:val="23"/>
        </w:numPr>
        <w:tabs>
          <w:tab w:val="clear" w:pos="660"/>
          <w:tab w:val="num" w:pos="990"/>
        </w:tabs>
        <w:ind w:left="567" w:hanging="567"/>
      </w:pPr>
      <w:r w:rsidRPr="00830094">
        <w:t>Līdzējiem ir vienam otru rakstiski jāinformē 1 (vienas) nedēļas laikā par savu rekvizītu (nosaukuma, adreses, norēķinu rekvizītu un tml.) un Līguma 11.1.punktā noteikto pārstāvju maiņu.</w:t>
      </w:r>
    </w:p>
    <w:p w14:paraId="1CE682BC" w14:textId="39657897" w:rsidR="00830094" w:rsidRPr="00830094" w:rsidRDefault="00830094">
      <w:pPr>
        <w:numPr>
          <w:ilvl w:val="1"/>
          <w:numId w:val="23"/>
        </w:numPr>
        <w:tabs>
          <w:tab w:val="clear" w:pos="660"/>
          <w:tab w:val="num" w:pos="990"/>
        </w:tabs>
        <w:ind w:left="567" w:hanging="567"/>
      </w:pPr>
      <w:r w:rsidRPr="00830094">
        <w:t xml:space="preserve">Līgums sagatavots latviešu valodā, parakstīts elektroniski, līguma teksts uz </w:t>
      </w:r>
      <w:r w:rsidR="000706F7">
        <w:t>__</w:t>
      </w:r>
      <w:r w:rsidRPr="00830094">
        <w:t xml:space="preserve"> (</w:t>
      </w:r>
      <w:r w:rsidR="000706F7">
        <w:t>__</w:t>
      </w:r>
      <w:r w:rsidRPr="00830094">
        <w:t>) lapām, ar pielikumu. Viens no Līguma eksemplāriem atrodas pie Pasūtītāja, bet otrs – pie Izpildītāja.</w:t>
      </w:r>
    </w:p>
    <w:p w14:paraId="52322BD4" w14:textId="77777777" w:rsidR="00830094" w:rsidRPr="00830094" w:rsidRDefault="00830094">
      <w:pPr>
        <w:numPr>
          <w:ilvl w:val="1"/>
          <w:numId w:val="23"/>
        </w:numPr>
        <w:tabs>
          <w:tab w:val="clear" w:pos="660"/>
          <w:tab w:val="num" w:pos="990"/>
        </w:tabs>
        <w:ind w:left="567" w:hanging="567"/>
      </w:pPr>
      <w:r w:rsidRPr="00830094">
        <w:t>Visi pielikumi, kas tiek pievienoti Līgumam, kļūst par Līguma neatņemamām sastāvdaļām un ir Līdzējiem saistoši Līguma izpildē.</w:t>
      </w:r>
    </w:p>
    <w:p w14:paraId="69C8536F" w14:textId="7BE711A8" w:rsidR="00830094" w:rsidRDefault="00830094">
      <w:pPr>
        <w:numPr>
          <w:ilvl w:val="1"/>
          <w:numId w:val="23"/>
        </w:numPr>
        <w:tabs>
          <w:tab w:val="clear" w:pos="660"/>
          <w:tab w:val="num" w:pos="990"/>
        </w:tabs>
        <w:ind w:left="567" w:hanging="567"/>
      </w:pPr>
      <w:r w:rsidRPr="00830094">
        <w:t xml:space="preserve">Uz parakstīšanas brīdi Līgumam pievienots atsevišķi viens pielikums - Pielikums Nr.1 – </w:t>
      </w:r>
      <w:r w:rsidR="00572A38">
        <w:t>finanšu piedāvājums.</w:t>
      </w:r>
      <w:r w:rsidRPr="00830094">
        <w:t xml:space="preserve"> </w:t>
      </w:r>
    </w:p>
    <w:p w14:paraId="5614817E" w14:textId="77777777" w:rsidR="000706F7" w:rsidRPr="00830094" w:rsidRDefault="000706F7" w:rsidP="000706F7">
      <w:pPr>
        <w:ind w:left="567"/>
      </w:pPr>
    </w:p>
    <w:p w14:paraId="4535A6FC" w14:textId="77777777" w:rsidR="00830094" w:rsidRPr="00830094" w:rsidRDefault="00830094">
      <w:pPr>
        <w:widowControl w:val="0"/>
        <w:numPr>
          <w:ilvl w:val="0"/>
          <w:numId w:val="23"/>
        </w:numPr>
        <w:shd w:val="clear" w:color="auto" w:fill="FFFFFF"/>
        <w:autoSpaceDE w:val="0"/>
        <w:autoSpaceDN w:val="0"/>
        <w:adjustRightInd w:val="0"/>
        <w:spacing w:after="120"/>
        <w:ind w:left="658" w:hanging="658"/>
        <w:jc w:val="center"/>
      </w:pPr>
      <w:r w:rsidRPr="00830094">
        <w:rPr>
          <w:b/>
        </w:rPr>
        <w:t xml:space="preserve">LĪDZĒJU REKVIZĪTI UN PARAKSTI </w:t>
      </w:r>
    </w:p>
    <w:tbl>
      <w:tblPr>
        <w:tblW w:w="0" w:type="auto"/>
        <w:tblLook w:val="01E0" w:firstRow="1" w:lastRow="1" w:firstColumn="1" w:lastColumn="1" w:noHBand="0" w:noVBand="0"/>
      </w:tblPr>
      <w:tblGrid>
        <w:gridCol w:w="4785"/>
        <w:gridCol w:w="4785"/>
      </w:tblGrid>
      <w:tr w:rsidR="00830094" w:rsidRPr="00830094" w14:paraId="338435C3" w14:textId="77777777" w:rsidTr="00830094">
        <w:tc>
          <w:tcPr>
            <w:tcW w:w="4785" w:type="dxa"/>
            <w:hideMark/>
          </w:tcPr>
          <w:p w14:paraId="3653ED56" w14:textId="77777777" w:rsidR="00830094" w:rsidRPr="00830094" w:rsidRDefault="00830094">
            <w:pPr>
              <w:rPr>
                <w:b/>
              </w:rPr>
            </w:pPr>
            <w:r w:rsidRPr="00830094">
              <w:rPr>
                <w:b/>
              </w:rPr>
              <w:t>PASŪTĪTĀJS:</w:t>
            </w:r>
          </w:p>
        </w:tc>
        <w:tc>
          <w:tcPr>
            <w:tcW w:w="4785" w:type="dxa"/>
            <w:hideMark/>
          </w:tcPr>
          <w:p w14:paraId="4CC4C346" w14:textId="77777777" w:rsidR="00830094" w:rsidRPr="00830094" w:rsidRDefault="00830094">
            <w:pPr>
              <w:rPr>
                <w:b/>
              </w:rPr>
            </w:pPr>
            <w:r w:rsidRPr="00830094">
              <w:rPr>
                <w:b/>
              </w:rPr>
              <w:t>IZPILDĪTĀJS:</w:t>
            </w:r>
          </w:p>
        </w:tc>
      </w:tr>
      <w:tr w:rsidR="00830094" w:rsidRPr="00830094" w14:paraId="44965F4D" w14:textId="77777777" w:rsidTr="000706F7">
        <w:tc>
          <w:tcPr>
            <w:tcW w:w="4785" w:type="dxa"/>
          </w:tcPr>
          <w:p w14:paraId="720F51CE" w14:textId="65B177EC" w:rsidR="00830094" w:rsidRPr="00830094" w:rsidRDefault="00830094"/>
        </w:tc>
        <w:tc>
          <w:tcPr>
            <w:tcW w:w="4785" w:type="dxa"/>
          </w:tcPr>
          <w:p w14:paraId="50C22F1D" w14:textId="48364993" w:rsidR="00830094" w:rsidRPr="00830094" w:rsidRDefault="00830094"/>
        </w:tc>
      </w:tr>
      <w:tr w:rsidR="00830094" w:rsidRPr="00830094" w14:paraId="664FA7BE" w14:textId="77777777" w:rsidTr="000706F7">
        <w:tc>
          <w:tcPr>
            <w:tcW w:w="4785" w:type="dxa"/>
          </w:tcPr>
          <w:p w14:paraId="57D2D8CD" w14:textId="4DC537C0" w:rsidR="00830094" w:rsidRPr="00830094" w:rsidRDefault="00830094"/>
        </w:tc>
        <w:tc>
          <w:tcPr>
            <w:tcW w:w="4785" w:type="dxa"/>
          </w:tcPr>
          <w:p w14:paraId="3693FCA2" w14:textId="64528BAC" w:rsidR="00830094" w:rsidRPr="00830094" w:rsidRDefault="00830094"/>
        </w:tc>
      </w:tr>
      <w:tr w:rsidR="00830094" w:rsidRPr="00830094" w14:paraId="5CDC35AC" w14:textId="77777777" w:rsidTr="000706F7">
        <w:tc>
          <w:tcPr>
            <w:tcW w:w="4785" w:type="dxa"/>
          </w:tcPr>
          <w:p w14:paraId="18E31C83" w14:textId="59524466" w:rsidR="00830094" w:rsidRPr="00830094" w:rsidRDefault="00830094"/>
        </w:tc>
        <w:tc>
          <w:tcPr>
            <w:tcW w:w="4785" w:type="dxa"/>
          </w:tcPr>
          <w:p w14:paraId="5BC98410" w14:textId="21F89AAB" w:rsidR="00830094" w:rsidRPr="00830094" w:rsidRDefault="00830094"/>
        </w:tc>
      </w:tr>
      <w:tr w:rsidR="00830094" w:rsidRPr="00830094" w14:paraId="45A503CF" w14:textId="77777777" w:rsidTr="000706F7">
        <w:tc>
          <w:tcPr>
            <w:tcW w:w="4785" w:type="dxa"/>
          </w:tcPr>
          <w:p w14:paraId="6E862B56" w14:textId="3A8F88C1" w:rsidR="00830094" w:rsidRPr="00830094" w:rsidRDefault="00830094"/>
        </w:tc>
        <w:tc>
          <w:tcPr>
            <w:tcW w:w="4785" w:type="dxa"/>
          </w:tcPr>
          <w:p w14:paraId="0C44C778" w14:textId="4416D253" w:rsidR="00830094" w:rsidRPr="00830094" w:rsidRDefault="00830094"/>
        </w:tc>
      </w:tr>
      <w:tr w:rsidR="00830094" w:rsidRPr="00830094" w14:paraId="375AE850" w14:textId="77777777" w:rsidTr="00830094">
        <w:tc>
          <w:tcPr>
            <w:tcW w:w="4785" w:type="dxa"/>
          </w:tcPr>
          <w:p w14:paraId="66900566" w14:textId="77777777" w:rsidR="00830094" w:rsidRPr="00830094" w:rsidRDefault="00830094"/>
        </w:tc>
        <w:tc>
          <w:tcPr>
            <w:tcW w:w="4785" w:type="dxa"/>
          </w:tcPr>
          <w:p w14:paraId="3E2BF4CB" w14:textId="77777777" w:rsidR="00830094" w:rsidRPr="00830094" w:rsidRDefault="00830094"/>
        </w:tc>
      </w:tr>
      <w:tr w:rsidR="00830094" w:rsidRPr="00830094" w14:paraId="4801A815" w14:textId="77777777" w:rsidTr="000706F7">
        <w:tc>
          <w:tcPr>
            <w:tcW w:w="4785" w:type="dxa"/>
          </w:tcPr>
          <w:p w14:paraId="358F135D" w14:textId="141239B5" w:rsidR="00830094" w:rsidRPr="00830094" w:rsidRDefault="00830094">
            <w:pPr>
              <w:spacing w:after="120" w:line="300" w:lineRule="exact"/>
            </w:pPr>
            <w:bookmarkStart w:id="26" w:name="_Hlk83038323"/>
          </w:p>
        </w:tc>
        <w:tc>
          <w:tcPr>
            <w:tcW w:w="4785" w:type="dxa"/>
          </w:tcPr>
          <w:p w14:paraId="4CE6A981" w14:textId="2F7E1C58" w:rsidR="00830094" w:rsidRPr="00830094" w:rsidRDefault="00830094">
            <w:pPr>
              <w:spacing w:after="120" w:line="300" w:lineRule="exact"/>
            </w:pPr>
          </w:p>
        </w:tc>
      </w:tr>
      <w:tr w:rsidR="00830094" w:rsidRPr="00830094" w14:paraId="280AF546" w14:textId="77777777" w:rsidTr="000706F7">
        <w:tc>
          <w:tcPr>
            <w:tcW w:w="4785" w:type="dxa"/>
          </w:tcPr>
          <w:p w14:paraId="029A0EE4" w14:textId="209921B8" w:rsidR="00830094" w:rsidRPr="00830094" w:rsidRDefault="00830094">
            <w:pPr>
              <w:spacing w:after="120" w:line="300" w:lineRule="exact"/>
              <w:jc w:val="center"/>
            </w:pPr>
          </w:p>
        </w:tc>
        <w:tc>
          <w:tcPr>
            <w:tcW w:w="4785" w:type="dxa"/>
          </w:tcPr>
          <w:p w14:paraId="6B39EB76" w14:textId="1A3C9126" w:rsidR="00830094" w:rsidRPr="00830094" w:rsidRDefault="00830094">
            <w:pPr>
              <w:spacing w:after="120" w:line="300" w:lineRule="exact"/>
              <w:jc w:val="center"/>
            </w:pPr>
          </w:p>
        </w:tc>
      </w:tr>
      <w:tr w:rsidR="00830094" w:rsidRPr="00830094" w14:paraId="1B44452A" w14:textId="77777777" w:rsidTr="000706F7">
        <w:tc>
          <w:tcPr>
            <w:tcW w:w="4785" w:type="dxa"/>
          </w:tcPr>
          <w:p w14:paraId="47703C18" w14:textId="2DAF4B30" w:rsidR="00830094" w:rsidRPr="00830094" w:rsidRDefault="00830094">
            <w:pPr>
              <w:spacing w:after="120" w:line="300" w:lineRule="exact"/>
            </w:pPr>
          </w:p>
        </w:tc>
        <w:tc>
          <w:tcPr>
            <w:tcW w:w="4785" w:type="dxa"/>
          </w:tcPr>
          <w:p w14:paraId="37BE515E" w14:textId="77777777" w:rsidR="00830094" w:rsidRPr="00830094" w:rsidRDefault="00830094">
            <w:pPr>
              <w:spacing w:after="120" w:line="300" w:lineRule="exact"/>
            </w:pPr>
          </w:p>
        </w:tc>
      </w:tr>
      <w:tr w:rsidR="00830094" w:rsidRPr="00830094" w14:paraId="2EE41410" w14:textId="77777777" w:rsidTr="000706F7">
        <w:tc>
          <w:tcPr>
            <w:tcW w:w="4785" w:type="dxa"/>
          </w:tcPr>
          <w:p w14:paraId="251E10B6" w14:textId="38E444E2" w:rsidR="00830094" w:rsidRPr="00830094" w:rsidRDefault="00830094">
            <w:pPr>
              <w:spacing w:after="120" w:line="300" w:lineRule="exact"/>
              <w:jc w:val="center"/>
            </w:pPr>
          </w:p>
        </w:tc>
        <w:tc>
          <w:tcPr>
            <w:tcW w:w="4785" w:type="dxa"/>
          </w:tcPr>
          <w:p w14:paraId="0D73CF4A" w14:textId="77777777" w:rsidR="00830094" w:rsidRPr="00830094" w:rsidRDefault="00830094">
            <w:pPr>
              <w:spacing w:after="120" w:line="300" w:lineRule="exact"/>
              <w:jc w:val="center"/>
            </w:pPr>
          </w:p>
        </w:tc>
      </w:tr>
    </w:tbl>
    <w:bookmarkEnd w:id="26"/>
    <w:p w14:paraId="7EE27CE8" w14:textId="77777777" w:rsidR="00830094" w:rsidRPr="00830094" w:rsidRDefault="00830094" w:rsidP="00830094">
      <w:pPr>
        <w:pStyle w:val="Footer"/>
        <w:ind w:right="360"/>
        <w:jc w:val="center"/>
        <w:rPr>
          <w:lang w:val="lv-LV"/>
        </w:rPr>
      </w:pPr>
      <w:r w:rsidRPr="00830094">
        <w:t>DOKUMENTS PARAKSTĪTS ELEKTRONISKI AR DROŠU ELEKTRONISKO PARAKSTU UN SATUR LAIKA ZĪMOGU</w:t>
      </w:r>
    </w:p>
    <w:p w14:paraId="6D8F61E3" w14:textId="77777777" w:rsidR="00C000CF" w:rsidRPr="00830094" w:rsidRDefault="00C000CF" w:rsidP="00C000CF"/>
    <w:p w14:paraId="254A3AAA" w14:textId="1AEFAC0D" w:rsidR="002B7EB1" w:rsidRPr="00BC589C" w:rsidRDefault="002B7EB1" w:rsidP="00C000CF">
      <w:pPr>
        <w:rPr>
          <w:b/>
        </w:rPr>
      </w:pPr>
    </w:p>
    <w:sectPr w:rsidR="002B7EB1" w:rsidRPr="00BC589C" w:rsidSect="00802717">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63596" w14:textId="77777777" w:rsidR="00B246A6" w:rsidRDefault="00B246A6" w:rsidP="00AD2D34">
      <w:r>
        <w:separator/>
      </w:r>
    </w:p>
  </w:endnote>
  <w:endnote w:type="continuationSeparator" w:id="0">
    <w:p w14:paraId="7B55585C" w14:textId="77777777" w:rsidR="00B246A6" w:rsidRDefault="00B246A6"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25280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CB66D40" w14:textId="2B74D072" w:rsidR="004C3259" w:rsidRDefault="004C3259">
            <w:pPr>
              <w:pStyle w:val="Footer"/>
              <w:jc w:val="right"/>
            </w:pPr>
            <w:r>
              <w:rPr>
                <w:lang w:val="lv-LV"/>
              </w:rPr>
              <w:t xml:space="preserve"> </w:t>
            </w:r>
            <w:r w:rsidRPr="004C3259">
              <w:rPr>
                <w:sz w:val="20"/>
                <w:szCs w:val="20"/>
              </w:rPr>
              <w:fldChar w:fldCharType="begin"/>
            </w:r>
            <w:r w:rsidRPr="004C3259">
              <w:rPr>
                <w:sz w:val="20"/>
                <w:szCs w:val="20"/>
              </w:rPr>
              <w:instrText>PAGE</w:instrText>
            </w:r>
            <w:r w:rsidRPr="004C3259">
              <w:rPr>
                <w:sz w:val="20"/>
                <w:szCs w:val="20"/>
              </w:rPr>
              <w:fldChar w:fldCharType="separate"/>
            </w:r>
            <w:r w:rsidRPr="004C3259">
              <w:rPr>
                <w:sz w:val="20"/>
                <w:szCs w:val="20"/>
                <w:lang w:val="lv-LV"/>
              </w:rPr>
              <w:t>2</w:t>
            </w:r>
            <w:r w:rsidRPr="004C3259">
              <w:rPr>
                <w:sz w:val="20"/>
                <w:szCs w:val="20"/>
              </w:rPr>
              <w:fldChar w:fldCharType="end"/>
            </w:r>
            <w:r w:rsidRPr="004C3259">
              <w:rPr>
                <w:sz w:val="20"/>
                <w:szCs w:val="20"/>
                <w:lang w:val="lv-LV"/>
              </w:rPr>
              <w:t xml:space="preserve"> </w:t>
            </w:r>
            <w:r>
              <w:rPr>
                <w:sz w:val="20"/>
                <w:szCs w:val="20"/>
                <w:lang w:val="lv-LV"/>
              </w:rPr>
              <w:t>/</w:t>
            </w:r>
            <w:r w:rsidRPr="004C3259">
              <w:rPr>
                <w:sz w:val="20"/>
                <w:szCs w:val="20"/>
                <w:lang w:val="lv-LV"/>
              </w:rPr>
              <w:t xml:space="preserve"> </w:t>
            </w:r>
            <w:r w:rsidRPr="004C3259">
              <w:rPr>
                <w:sz w:val="20"/>
                <w:szCs w:val="20"/>
              </w:rPr>
              <w:fldChar w:fldCharType="begin"/>
            </w:r>
            <w:r w:rsidRPr="004C3259">
              <w:rPr>
                <w:sz w:val="20"/>
                <w:szCs w:val="20"/>
              </w:rPr>
              <w:instrText>NUMPAGES</w:instrText>
            </w:r>
            <w:r w:rsidRPr="004C3259">
              <w:rPr>
                <w:sz w:val="20"/>
                <w:szCs w:val="20"/>
              </w:rPr>
              <w:fldChar w:fldCharType="separate"/>
            </w:r>
            <w:r w:rsidRPr="004C3259">
              <w:rPr>
                <w:sz w:val="20"/>
                <w:szCs w:val="20"/>
                <w:lang w:val="lv-LV"/>
              </w:rPr>
              <w:t>2</w:t>
            </w:r>
            <w:r w:rsidRPr="004C3259">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0AFA3" w14:textId="77777777" w:rsidR="00B246A6" w:rsidRDefault="00B246A6" w:rsidP="00AD2D34">
      <w:r>
        <w:separator/>
      </w:r>
    </w:p>
  </w:footnote>
  <w:footnote w:type="continuationSeparator" w:id="0">
    <w:p w14:paraId="3A131196" w14:textId="77777777" w:rsidR="00B246A6" w:rsidRDefault="00B246A6" w:rsidP="00AD2D34">
      <w:r>
        <w:continuationSeparator/>
      </w:r>
    </w:p>
  </w:footnote>
  <w:footnote w:id="1">
    <w:p w14:paraId="57CB0E68" w14:textId="77777777" w:rsidR="00CA7DB2" w:rsidRPr="009F4C64" w:rsidRDefault="00CA7DB2" w:rsidP="00CA7DB2">
      <w:pPr>
        <w:pStyle w:val="FootnoteText"/>
        <w:rPr>
          <w:sz w:val="20"/>
          <w:szCs w:val="20"/>
        </w:rPr>
      </w:pPr>
      <w:r>
        <w:rPr>
          <w:rStyle w:val="FootnoteReference"/>
        </w:rPr>
        <w:footnoteRef/>
      </w:r>
      <w:r>
        <w:t xml:space="preserve"> </w:t>
      </w:r>
      <w:r w:rsidRPr="009F4C64">
        <w:rPr>
          <w:sz w:val="20"/>
          <w:szCs w:val="20"/>
        </w:rPr>
        <w:t>Reģistrāciju paredz Būvniecības likuma noteikumi un Ministru kabineta 2014. gada 25. februāra noteikumi Nr. 116 “Būvkomersantu reģistrācijas noteikumi”.</w:t>
      </w:r>
    </w:p>
  </w:footnote>
  <w:footnote w:id="2">
    <w:p w14:paraId="692332A4" w14:textId="77777777" w:rsidR="00C218B0" w:rsidRPr="00F34DDA" w:rsidRDefault="00C218B0" w:rsidP="00C218B0">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CF24BE"/>
    <w:multiLevelType w:val="hybridMultilevel"/>
    <w:tmpl w:val="D9B6D146"/>
    <w:lvl w:ilvl="0" w:tplc="1C02C2FA">
      <w:start w:val="1"/>
      <w:numFmt w:val="decimal"/>
      <w:lvlText w:val="%1."/>
      <w:lvlJc w:val="left"/>
      <w:pPr>
        <w:tabs>
          <w:tab w:val="num" w:pos="720"/>
        </w:tabs>
        <w:ind w:left="720" w:hanging="360"/>
      </w:pPr>
    </w:lvl>
    <w:lvl w:ilvl="1" w:tplc="E938CA9A">
      <w:start w:val="1"/>
      <w:numFmt w:val="decimal"/>
      <w:isLgl/>
      <w:lvlText w:val="%2.%2."/>
      <w:lvlJc w:val="left"/>
      <w:pPr>
        <w:tabs>
          <w:tab w:val="num" w:pos="780"/>
        </w:tabs>
        <w:ind w:left="780" w:hanging="420"/>
      </w:pPr>
      <w:rPr>
        <w:rFonts w:ascii="Times New Roman" w:hAnsi="Times New Roman" w:cs="Times New Roman" w:hint="default"/>
        <w:sz w:val="24"/>
        <w:szCs w:val="24"/>
      </w:rPr>
    </w:lvl>
    <w:lvl w:ilvl="2" w:tplc="BBFEB450">
      <w:numFmt w:val="none"/>
      <w:lvlText w:val=""/>
      <w:lvlJc w:val="left"/>
      <w:pPr>
        <w:tabs>
          <w:tab w:val="num" w:pos="360"/>
        </w:tabs>
        <w:ind w:left="0" w:firstLine="0"/>
      </w:pPr>
    </w:lvl>
    <w:lvl w:ilvl="3" w:tplc="CE68E6C8">
      <w:numFmt w:val="none"/>
      <w:lvlText w:val=""/>
      <w:lvlJc w:val="left"/>
      <w:pPr>
        <w:tabs>
          <w:tab w:val="num" w:pos="360"/>
        </w:tabs>
        <w:ind w:left="0" w:firstLine="0"/>
      </w:pPr>
    </w:lvl>
    <w:lvl w:ilvl="4" w:tplc="3D426342">
      <w:numFmt w:val="none"/>
      <w:lvlText w:val=""/>
      <w:lvlJc w:val="left"/>
      <w:pPr>
        <w:tabs>
          <w:tab w:val="num" w:pos="360"/>
        </w:tabs>
        <w:ind w:left="0" w:firstLine="0"/>
      </w:pPr>
    </w:lvl>
    <w:lvl w:ilvl="5" w:tplc="3E90AD9C">
      <w:numFmt w:val="none"/>
      <w:lvlText w:val=""/>
      <w:lvlJc w:val="left"/>
      <w:pPr>
        <w:tabs>
          <w:tab w:val="num" w:pos="360"/>
        </w:tabs>
        <w:ind w:left="0" w:firstLine="0"/>
      </w:pPr>
    </w:lvl>
    <w:lvl w:ilvl="6" w:tplc="DAE8A3A6">
      <w:numFmt w:val="none"/>
      <w:lvlText w:val=""/>
      <w:lvlJc w:val="left"/>
      <w:pPr>
        <w:tabs>
          <w:tab w:val="num" w:pos="360"/>
        </w:tabs>
        <w:ind w:left="0" w:firstLine="0"/>
      </w:pPr>
    </w:lvl>
    <w:lvl w:ilvl="7" w:tplc="857EA6C6">
      <w:numFmt w:val="none"/>
      <w:lvlText w:val=""/>
      <w:lvlJc w:val="left"/>
      <w:pPr>
        <w:tabs>
          <w:tab w:val="num" w:pos="360"/>
        </w:tabs>
        <w:ind w:left="0" w:firstLine="0"/>
      </w:pPr>
    </w:lvl>
    <w:lvl w:ilvl="8" w:tplc="93C2F730">
      <w:numFmt w:val="none"/>
      <w:lvlText w:val=""/>
      <w:lvlJc w:val="left"/>
      <w:pPr>
        <w:tabs>
          <w:tab w:val="num" w:pos="360"/>
        </w:tabs>
        <w:ind w:left="0" w:firstLine="0"/>
      </w:pPr>
    </w:lvl>
  </w:abstractNum>
  <w:abstractNum w:abstractNumId="6" w15:restartNumberingAfterBreak="0">
    <w:nsid w:val="1848378B"/>
    <w:multiLevelType w:val="hybridMultilevel"/>
    <w:tmpl w:val="AC0A8F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D694601"/>
    <w:multiLevelType w:val="hybridMultilevel"/>
    <w:tmpl w:val="7B90D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9"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49643F69"/>
    <w:multiLevelType w:val="hybridMultilevel"/>
    <w:tmpl w:val="22AEE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4"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9" w15:restartNumberingAfterBreak="0">
    <w:nsid w:val="64B37D78"/>
    <w:multiLevelType w:val="multilevel"/>
    <w:tmpl w:val="5B52C27E"/>
    <w:lvl w:ilvl="0">
      <w:start w:val="4"/>
      <w:numFmt w:val="decimal"/>
      <w:lvlText w:val="%1."/>
      <w:lvlJc w:val="left"/>
      <w:pPr>
        <w:tabs>
          <w:tab w:val="num" w:pos="660"/>
        </w:tabs>
        <w:ind w:left="660" w:hanging="660"/>
      </w:pPr>
      <w:rPr>
        <w:b/>
      </w:r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3" w15:restartNumberingAfterBreak="0">
    <w:nsid w:val="74617E3A"/>
    <w:multiLevelType w:val="multilevel"/>
    <w:tmpl w:val="99EEE2A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1"/>
  </w:num>
  <w:num w:numId="2" w16cid:durableId="276914751">
    <w:abstractNumId w:val="24"/>
  </w:num>
  <w:num w:numId="3" w16cid:durableId="291327446">
    <w:abstractNumId w:val="2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4"/>
  </w:num>
  <w:num w:numId="5" w16cid:durableId="12269176">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10"/>
  </w:num>
  <w:num w:numId="7" w16cid:durableId="148327063">
    <w:abstractNumId w:val="17"/>
  </w:num>
  <w:num w:numId="8" w16cid:durableId="828138917">
    <w:abstractNumId w:val="15"/>
  </w:num>
  <w:num w:numId="9" w16cid:durableId="1229463372">
    <w:abstractNumId w:val="22"/>
  </w:num>
  <w:num w:numId="10" w16cid:durableId="1507983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14"/>
  </w:num>
  <w:num w:numId="12" w16cid:durableId="1563447239">
    <w:abstractNumId w:val="27"/>
  </w:num>
  <w:num w:numId="13" w16cid:durableId="1705250372">
    <w:abstractNumId w:val="20"/>
  </w:num>
  <w:num w:numId="14" w16cid:durableId="1451825740">
    <w:abstractNumId w:val="16"/>
  </w:num>
  <w:num w:numId="15" w16cid:durableId="239337927">
    <w:abstractNumId w:val="8"/>
  </w:num>
  <w:num w:numId="16" w16cid:durableId="1509632528">
    <w:abstractNumId w:val="26"/>
  </w:num>
  <w:num w:numId="17" w16cid:durableId="18270169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0647949">
    <w:abstractNumId w:val="18"/>
  </w:num>
  <w:num w:numId="19" w16cid:durableId="338628506">
    <w:abstractNumId w:val="7"/>
  </w:num>
  <w:num w:numId="20" w16cid:durableId="664478960">
    <w:abstractNumId w:val="2"/>
  </w:num>
  <w:num w:numId="21" w16cid:durableId="23227601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98994168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161108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9431012">
    <w:abstractNumId w:val="6"/>
  </w:num>
  <w:num w:numId="25" w16cid:durableId="330376514">
    <w:abstractNumId w:val="12"/>
  </w:num>
  <w:num w:numId="26" w16cid:durableId="1473211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5786481">
    <w:abstractNumId w:val="9"/>
  </w:num>
  <w:num w:numId="28" w16cid:durableId="22348795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1EA2"/>
    <w:rsid w:val="00002B15"/>
    <w:rsid w:val="000034EB"/>
    <w:rsid w:val="000043C8"/>
    <w:rsid w:val="00004865"/>
    <w:rsid w:val="00005103"/>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577"/>
    <w:rsid w:val="00041C97"/>
    <w:rsid w:val="00041E56"/>
    <w:rsid w:val="00041FFF"/>
    <w:rsid w:val="000435B2"/>
    <w:rsid w:val="00045031"/>
    <w:rsid w:val="000458E7"/>
    <w:rsid w:val="000468CE"/>
    <w:rsid w:val="00047468"/>
    <w:rsid w:val="00047D8F"/>
    <w:rsid w:val="00050857"/>
    <w:rsid w:val="0005252E"/>
    <w:rsid w:val="0005779E"/>
    <w:rsid w:val="00057C41"/>
    <w:rsid w:val="0006027A"/>
    <w:rsid w:val="00060D90"/>
    <w:rsid w:val="0006177D"/>
    <w:rsid w:val="0006209E"/>
    <w:rsid w:val="0006288E"/>
    <w:rsid w:val="00063379"/>
    <w:rsid w:val="000633CA"/>
    <w:rsid w:val="00065371"/>
    <w:rsid w:val="000659D8"/>
    <w:rsid w:val="000666C5"/>
    <w:rsid w:val="00066839"/>
    <w:rsid w:val="00066B73"/>
    <w:rsid w:val="000670E7"/>
    <w:rsid w:val="00067B7D"/>
    <w:rsid w:val="00067FFC"/>
    <w:rsid w:val="000705AB"/>
    <w:rsid w:val="000706F7"/>
    <w:rsid w:val="000709E7"/>
    <w:rsid w:val="000728E1"/>
    <w:rsid w:val="000758AD"/>
    <w:rsid w:val="0007614D"/>
    <w:rsid w:val="00076C7E"/>
    <w:rsid w:val="00077C84"/>
    <w:rsid w:val="000801E4"/>
    <w:rsid w:val="0008122E"/>
    <w:rsid w:val="00081508"/>
    <w:rsid w:val="000816B9"/>
    <w:rsid w:val="00081881"/>
    <w:rsid w:val="00081AD6"/>
    <w:rsid w:val="00081E4B"/>
    <w:rsid w:val="000823E1"/>
    <w:rsid w:val="000830C9"/>
    <w:rsid w:val="00084A1C"/>
    <w:rsid w:val="00084C66"/>
    <w:rsid w:val="000854CE"/>
    <w:rsid w:val="0008696D"/>
    <w:rsid w:val="00090776"/>
    <w:rsid w:val="00090910"/>
    <w:rsid w:val="00092080"/>
    <w:rsid w:val="00092305"/>
    <w:rsid w:val="00092915"/>
    <w:rsid w:val="00092C46"/>
    <w:rsid w:val="000940CC"/>
    <w:rsid w:val="00096411"/>
    <w:rsid w:val="000975F6"/>
    <w:rsid w:val="0009764A"/>
    <w:rsid w:val="000976F3"/>
    <w:rsid w:val="000A02E4"/>
    <w:rsid w:val="000A11E6"/>
    <w:rsid w:val="000A1C40"/>
    <w:rsid w:val="000A1D35"/>
    <w:rsid w:val="000A20CA"/>
    <w:rsid w:val="000A25C5"/>
    <w:rsid w:val="000A34B2"/>
    <w:rsid w:val="000A3DED"/>
    <w:rsid w:val="000A5304"/>
    <w:rsid w:val="000A619C"/>
    <w:rsid w:val="000A65C4"/>
    <w:rsid w:val="000A6ABD"/>
    <w:rsid w:val="000A7186"/>
    <w:rsid w:val="000A71A0"/>
    <w:rsid w:val="000A726A"/>
    <w:rsid w:val="000A7279"/>
    <w:rsid w:val="000B068E"/>
    <w:rsid w:val="000B127E"/>
    <w:rsid w:val="000B25C9"/>
    <w:rsid w:val="000B388D"/>
    <w:rsid w:val="000B441D"/>
    <w:rsid w:val="000B4D22"/>
    <w:rsid w:val="000B5407"/>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5A2C"/>
    <w:rsid w:val="000C71E7"/>
    <w:rsid w:val="000C7A9F"/>
    <w:rsid w:val="000D085F"/>
    <w:rsid w:val="000D20B6"/>
    <w:rsid w:val="000D3112"/>
    <w:rsid w:val="000D3781"/>
    <w:rsid w:val="000D41C9"/>
    <w:rsid w:val="000D437C"/>
    <w:rsid w:val="000D4392"/>
    <w:rsid w:val="000D560F"/>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592E"/>
    <w:rsid w:val="000F613D"/>
    <w:rsid w:val="000F643E"/>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A90"/>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811"/>
    <w:rsid w:val="00141A30"/>
    <w:rsid w:val="00141FC5"/>
    <w:rsid w:val="00142023"/>
    <w:rsid w:val="001433EB"/>
    <w:rsid w:val="0014373A"/>
    <w:rsid w:val="00143877"/>
    <w:rsid w:val="001462AB"/>
    <w:rsid w:val="001468BB"/>
    <w:rsid w:val="00147EE4"/>
    <w:rsid w:val="00152230"/>
    <w:rsid w:val="00152252"/>
    <w:rsid w:val="001522AF"/>
    <w:rsid w:val="001530ED"/>
    <w:rsid w:val="00153232"/>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67EB3"/>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9B9"/>
    <w:rsid w:val="001A7BCA"/>
    <w:rsid w:val="001A7BCD"/>
    <w:rsid w:val="001B18BF"/>
    <w:rsid w:val="001B201B"/>
    <w:rsid w:val="001B228E"/>
    <w:rsid w:val="001B24C5"/>
    <w:rsid w:val="001B2A8E"/>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7E"/>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1155"/>
    <w:rsid w:val="001E2A6C"/>
    <w:rsid w:val="001E458F"/>
    <w:rsid w:val="001E6150"/>
    <w:rsid w:val="001E6927"/>
    <w:rsid w:val="001E6C8B"/>
    <w:rsid w:val="001E728B"/>
    <w:rsid w:val="001E73EF"/>
    <w:rsid w:val="001E750D"/>
    <w:rsid w:val="001E7EB9"/>
    <w:rsid w:val="001E7F46"/>
    <w:rsid w:val="001F09F6"/>
    <w:rsid w:val="001F13C6"/>
    <w:rsid w:val="001F2002"/>
    <w:rsid w:val="001F37E7"/>
    <w:rsid w:val="001F39A8"/>
    <w:rsid w:val="001F4FD2"/>
    <w:rsid w:val="001F5B1D"/>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1D92"/>
    <w:rsid w:val="002330F0"/>
    <w:rsid w:val="00233F3C"/>
    <w:rsid w:val="0023414A"/>
    <w:rsid w:val="00234455"/>
    <w:rsid w:val="00234A98"/>
    <w:rsid w:val="002369E8"/>
    <w:rsid w:val="002370AA"/>
    <w:rsid w:val="00240060"/>
    <w:rsid w:val="002401B0"/>
    <w:rsid w:val="0024029E"/>
    <w:rsid w:val="0024047D"/>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3E2"/>
    <w:rsid w:val="0026557C"/>
    <w:rsid w:val="002660F0"/>
    <w:rsid w:val="002663B3"/>
    <w:rsid w:val="00266B0E"/>
    <w:rsid w:val="00266CE6"/>
    <w:rsid w:val="00266D79"/>
    <w:rsid w:val="002673C6"/>
    <w:rsid w:val="0027116B"/>
    <w:rsid w:val="002712ED"/>
    <w:rsid w:val="00271AE9"/>
    <w:rsid w:val="00271B54"/>
    <w:rsid w:val="00271D86"/>
    <w:rsid w:val="002726C3"/>
    <w:rsid w:val="00272904"/>
    <w:rsid w:val="00273F0B"/>
    <w:rsid w:val="00274A1E"/>
    <w:rsid w:val="00274D45"/>
    <w:rsid w:val="00275801"/>
    <w:rsid w:val="00275B23"/>
    <w:rsid w:val="00277E6B"/>
    <w:rsid w:val="00280872"/>
    <w:rsid w:val="0028095A"/>
    <w:rsid w:val="0028141B"/>
    <w:rsid w:val="002816AB"/>
    <w:rsid w:val="00281764"/>
    <w:rsid w:val="0028228F"/>
    <w:rsid w:val="00282D8E"/>
    <w:rsid w:val="00284154"/>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1A2"/>
    <w:rsid w:val="002A1A2F"/>
    <w:rsid w:val="002A1BEE"/>
    <w:rsid w:val="002A2ACF"/>
    <w:rsid w:val="002A2CA4"/>
    <w:rsid w:val="002A3E85"/>
    <w:rsid w:val="002A4A95"/>
    <w:rsid w:val="002A6CDB"/>
    <w:rsid w:val="002B0366"/>
    <w:rsid w:val="002B0E5F"/>
    <w:rsid w:val="002B29F6"/>
    <w:rsid w:val="002B3FE6"/>
    <w:rsid w:val="002B4738"/>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FA1"/>
    <w:rsid w:val="002E67BE"/>
    <w:rsid w:val="002E6980"/>
    <w:rsid w:val="002E6F2E"/>
    <w:rsid w:val="002F0311"/>
    <w:rsid w:val="002F0615"/>
    <w:rsid w:val="002F0CAB"/>
    <w:rsid w:val="002F183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6022"/>
    <w:rsid w:val="00317FAF"/>
    <w:rsid w:val="00320444"/>
    <w:rsid w:val="00320A4D"/>
    <w:rsid w:val="00320B10"/>
    <w:rsid w:val="00321068"/>
    <w:rsid w:val="00321CBD"/>
    <w:rsid w:val="00321F3B"/>
    <w:rsid w:val="0032313B"/>
    <w:rsid w:val="00324571"/>
    <w:rsid w:val="003249A1"/>
    <w:rsid w:val="003249B5"/>
    <w:rsid w:val="00324C2D"/>
    <w:rsid w:val="00325AAD"/>
    <w:rsid w:val="003265E0"/>
    <w:rsid w:val="00326AD5"/>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6547"/>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87E"/>
    <w:rsid w:val="00390A1E"/>
    <w:rsid w:val="00390B02"/>
    <w:rsid w:val="00390E7B"/>
    <w:rsid w:val="00391C27"/>
    <w:rsid w:val="003921BE"/>
    <w:rsid w:val="0039287A"/>
    <w:rsid w:val="00392F7C"/>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5FF2"/>
    <w:rsid w:val="003D797E"/>
    <w:rsid w:val="003D79D4"/>
    <w:rsid w:val="003E00F8"/>
    <w:rsid w:val="003E10F3"/>
    <w:rsid w:val="003E119B"/>
    <w:rsid w:val="003E15F8"/>
    <w:rsid w:val="003E1BDC"/>
    <w:rsid w:val="003E3B97"/>
    <w:rsid w:val="003E5107"/>
    <w:rsid w:val="003E579B"/>
    <w:rsid w:val="003E627A"/>
    <w:rsid w:val="003E67E9"/>
    <w:rsid w:val="003E7596"/>
    <w:rsid w:val="003F0148"/>
    <w:rsid w:val="003F06B9"/>
    <w:rsid w:val="003F149F"/>
    <w:rsid w:val="003F1DE6"/>
    <w:rsid w:val="003F235F"/>
    <w:rsid w:val="003F262B"/>
    <w:rsid w:val="003F271D"/>
    <w:rsid w:val="003F3853"/>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140F"/>
    <w:rsid w:val="00412AFF"/>
    <w:rsid w:val="00412E88"/>
    <w:rsid w:val="00414486"/>
    <w:rsid w:val="004162CB"/>
    <w:rsid w:val="00416B73"/>
    <w:rsid w:val="00417213"/>
    <w:rsid w:val="0042135A"/>
    <w:rsid w:val="004229B9"/>
    <w:rsid w:val="00423330"/>
    <w:rsid w:val="004233D0"/>
    <w:rsid w:val="00423D7B"/>
    <w:rsid w:val="00424966"/>
    <w:rsid w:val="00424D84"/>
    <w:rsid w:val="00425757"/>
    <w:rsid w:val="00425B83"/>
    <w:rsid w:val="00425BA3"/>
    <w:rsid w:val="0042603F"/>
    <w:rsid w:val="004263F3"/>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6F01"/>
    <w:rsid w:val="004371E2"/>
    <w:rsid w:val="004372C3"/>
    <w:rsid w:val="004410D9"/>
    <w:rsid w:val="004418FB"/>
    <w:rsid w:val="00441D10"/>
    <w:rsid w:val="0044316B"/>
    <w:rsid w:val="00443532"/>
    <w:rsid w:val="00444734"/>
    <w:rsid w:val="00444920"/>
    <w:rsid w:val="00445090"/>
    <w:rsid w:val="004453F0"/>
    <w:rsid w:val="00446529"/>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0F2B"/>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778A7"/>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5E3"/>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137"/>
    <w:rsid w:val="004B2B97"/>
    <w:rsid w:val="004B2FE5"/>
    <w:rsid w:val="004B4686"/>
    <w:rsid w:val="004B5467"/>
    <w:rsid w:val="004B7199"/>
    <w:rsid w:val="004B72CF"/>
    <w:rsid w:val="004B7561"/>
    <w:rsid w:val="004C158B"/>
    <w:rsid w:val="004C2572"/>
    <w:rsid w:val="004C2AF4"/>
    <w:rsid w:val="004C2F17"/>
    <w:rsid w:val="004C3259"/>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0B76"/>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563"/>
    <w:rsid w:val="005627D9"/>
    <w:rsid w:val="005632CE"/>
    <w:rsid w:val="0056414B"/>
    <w:rsid w:val="00564960"/>
    <w:rsid w:val="00565932"/>
    <w:rsid w:val="00565AF8"/>
    <w:rsid w:val="005668EE"/>
    <w:rsid w:val="005707CC"/>
    <w:rsid w:val="005716E3"/>
    <w:rsid w:val="00571944"/>
    <w:rsid w:val="0057220F"/>
    <w:rsid w:val="00572A38"/>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411"/>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619"/>
    <w:rsid w:val="005C2C33"/>
    <w:rsid w:val="005C33AB"/>
    <w:rsid w:val="005C3B79"/>
    <w:rsid w:val="005C3BE8"/>
    <w:rsid w:val="005C46C6"/>
    <w:rsid w:val="005C531C"/>
    <w:rsid w:val="005C633D"/>
    <w:rsid w:val="005C645B"/>
    <w:rsid w:val="005C71CB"/>
    <w:rsid w:val="005C71CF"/>
    <w:rsid w:val="005C723D"/>
    <w:rsid w:val="005C7914"/>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532"/>
    <w:rsid w:val="005F6903"/>
    <w:rsid w:val="005F7218"/>
    <w:rsid w:val="00600327"/>
    <w:rsid w:val="00600445"/>
    <w:rsid w:val="006005E6"/>
    <w:rsid w:val="00600776"/>
    <w:rsid w:val="0060080F"/>
    <w:rsid w:val="00600F00"/>
    <w:rsid w:val="006015FE"/>
    <w:rsid w:val="00601A5C"/>
    <w:rsid w:val="00604FD1"/>
    <w:rsid w:val="00605899"/>
    <w:rsid w:val="00606B7C"/>
    <w:rsid w:val="0060749B"/>
    <w:rsid w:val="006074ED"/>
    <w:rsid w:val="006077D8"/>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418"/>
    <w:rsid w:val="00641ECD"/>
    <w:rsid w:val="00642212"/>
    <w:rsid w:val="00644B4C"/>
    <w:rsid w:val="00645955"/>
    <w:rsid w:val="00645FFD"/>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3132"/>
    <w:rsid w:val="00663F05"/>
    <w:rsid w:val="00664BC6"/>
    <w:rsid w:val="00665DCA"/>
    <w:rsid w:val="00665E4B"/>
    <w:rsid w:val="0066622D"/>
    <w:rsid w:val="0066679A"/>
    <w:rsid w:val="00666851"/>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0DBF"/>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979A7"/>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222"/>
    <w:rsid w:val="006F7901"/>
    <w:rsid w:val="006F7E40"/>
    <w:rsid w:val="00700500"/>
    <w:rsid w:val="00700734"/>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284"/>
    <w:rsid w:val="00720665"/>
    <w:rsid w:val="007217FB"/>
    <w:rsid w:val="00721ABD"/>
    <w:rsid w:val="00721CE4"/>
    <w:rsid w:val="00722776"/>
    <w:rsid w:val="00722847"/>
    <w:rsid w:val="0072360B"/>
    <w:rsid w:val="00723845"/>
    <w:rsid w:val="00723F2B"/>
    <w:rsid w:val="007243F6"/>
    <w:rsid w:val="007244B8"/>
    <w:rsid w:val="0072507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074"/>
    <w:rsid w:val="00741408"/>
    <w:rsid w:val="007418CF"/>
    <w:rsid w:val="007439D6"/>
    <w:rsid w:val="0074576F"/>
    <w:rsid w:val="00745D18"/>
    <w:rsid w:val="00746295"/>
    <w:rsid w:val="007462B0"/>
    <w:rsid w:val="007468C1"/>
    <w:rsid w:val="007468FF"/>
    <w:rsid w:val="00747F88"/>
    <w:rsid w:val="0075059D"/>
    <w:rsid w:val="007521C3"/>
    <w:rsid w:val="00752A0D"/>
    <w:rsid w:val="0075313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13"/>
    <w:rsid w:val="00786B2F"/>
    <w:rsid w:val="00786FD0"/>
    <w:rsid w:val="00787550"/>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2885"/>
    <w:rsid w:val="007B305F"/>
    <w:rsid w:val="007B3AD5"/>
    <w:rsid w:val="007B4907"/>
    <w:rsid w:val="007B4FCD"/>
    <w:rsid w:val="007B5651"/>
    <w:rsid w:val="007B638A"/>
    <w:rsid w:val="007B67E0"/>
    <w:rsid w:val="007B6A0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3381"/>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303"/>
    <w:rsid w:val="007E5531"/>
    <w:rsid w:val="007E600D"/>
    <w:rsid w:val="007E69D7"/>
    <w:rsid w:val="007E6D12"/>
    <w:rsid w:val="007E7160"/>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2717"/>
    <w:rsid w:val="008041B1"/>
    <w:rsid w:val="008045CA"/>
    <w:rsid w:val="00805214"/>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17EA0"/>
    <w:rsid w:val="008231AD"/>
    <w:rsid w:val="008237FD"/>
    <w:rsid w:val="00823BC1"/>
    <w:rsid w:val="00825991"/>
    <w:rsid w:val="00825CB8"/>
    <w:rsid w:val="0082627A"/>
    <w:rsid w:val="008271CF"/>
    <w:rsid w:val="008272BC"/>
    <w:rsid w:val="008273AA"/>
    <w:rsid w:val="00827B46"/>
    <w:rsid w:val="00830094"/>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778"/>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548"/>
    <w:rsid w:val="0087292F"/>
    <w:rsid w:val="00872A8A"/>
    <w:rsid w:val="00873B09"/>
    <w:rsid w:val="00873BB3"/>
    <w:rsid w:val="008744EE"/>
    <w:rsid w:val="008749BF"/>
    <w:rsid w:val="00874FE2"/>
    <w:rsid w:val="008750AE"/>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3532"/>
    <w:rsid w:val="008969F8"/>
    <w:rsid w:val="008978DA"/>
    <w:rsid w:val="008A0063"/>
    <w:rsid w:val="008A109F"/>
    <w:rsid w:val="008A1235"/>
    <w:rsid w:val="008A1347"/>
    <w:rsid w:val="008A21E8"/>
    <w:rsid w:val="008A3E4B"/>
    <w:rsid w:val="008A5451"/>
    <w:rsid w:val="008A58B2"/>
    <w:rsid w:val="008B0204"/>
    <w:rsid w:val="008B02DE"/>
    <w:rsid w:val="008B0AE9"/>
    <w:rsid w:val="008B1BC7"/>
    <w:rsid w:val="008B1EE2"/>
    <w:rsid w:val="008B290E"/>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7"/>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6483"/>
    <w:rsid w:val="008E7E3D"/>
    <w:rsid w:val="008F0661"/>
    <w:rsid w:val="008F0E41"/>
    <w:rsid w:val="008F1F37"/>
    <w:rsid w:val="008F229D"/>
    <w:rsid w:val="008F44AC"/>
    <w:rsid w:val="008F5D0D"/>
    <w:rsid w:val="008F65AD"/>
    <w:rsid w:val="008F68C3"/>
    <w:rsid w:val="009001D3"/>
    <w:rsid w:val="00900F64"/>
    <w:rsid w:val="00901C1F"/>
    <w:rsid w:val="009020F6"/>
    <w:rsid w:val="0090211E"/>
    <w:rsid w:val="009024F2"/>
    <w:rsid w:val="00903FF2"/>
    <w:rsid w:val="00904621"/>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224"/>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435"/>
    <w:rsid w:val="00950D77"/>
    <w:rsid w:val="0095152A"/>
    <w:rsid w:val="00952024"/>
    <w:rsid w:val="00952028"/>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6CBF"/>
    <w:rsid w:val="00967B4A"/>
    <w:rsid w:val="00970B89"/>
    <w:rsid w:val="00970C5D"/>
    <w:rsid w:val="00970C6C"/>
    <w:rsid w:val="00971159"/>
    <w:rsid w:val="009715AE"/>
    <w:rsid w:val="00971780"/>
    <w:rsid w:val="009723A0"/>
    <w:rsid w:val="009727D4"/>
    <w:rsid w:val="00972952"/>
    <w:rsid w:val="00972FBD"/>
    <w:rsid w:val="00973BA7"/>
    <w:rsid w:val="009744E5"/>
    <w:rsid w:val="00974AB6"/>
    <w:rsid w:val="00974D06"/>
    <w:rsid w:val="009753D2"/>
    <w:rsid w:val="00975681"/>
    <w:rsid w:val="00975D93"/>
    <w:rsid w:val="0097693E"/>
    <w:rsid w:val="00980ED5"/>
    <w:rsid w:val="00981A06"/>
    <w:rsid w:val="009833B7"/>
    <w:rsid w:val="00983A66"/>
    <w:rsid w:val="0098403E"/>
    <w:rsid w:val="00984058"/>
    <w:rsid w:val="00984291"/>
    <w:rsid w:val="00984644"/>
    <w:rsid w:val="00984908"/>
    <w:rsid w:val="0098543C"/>
    <w:rsid w:val="009854B8"/>
    <w:rsid w:val="00985F21"/>
    <w:rsid w:val="00986266"/>
    <w:rsid w:val="009875B9"/>
    <w:rsid w:val="00987DA9"/>
    <w:rsid w:val="00990D96"/>
    <w:rsid w:val="00991980"/>
    <w:rsid w:val="00992593"/>
    <w:rsid w:val="00994049"/>
    <w:rsid w:val="00994202"/>
    <w:rsid w:val="00994ADC"/>
    <w:rsid w:val="00994C9B"/>
    <w:rsid w:val="00995C3A"/>
    <w:rsid w:val="00996303"/>
    <w:rsid w:val="00997C03"/>
    <w:rsid w:val="009A1104"/>
    <w:rsid w:val="009A2363"/>
    <w:rsid w:val="009A24CD"/>
    <w:rsid w:val="009A4476"/>
    <w:rsid w:val="009A6343"/>
    <w:rsid w:val="009A6AEC"/>
    <w:rsid w:val="009A7BF1"/>
    <w:rsid w:val="009B0074"/>
    <w:rsid w:val="009B09AE"/>
    <w:rsid w:val="009B13D6"/>
    <w:rsid w:val="009B2EE0"/>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016"/>
    <w:rsid w:val="009C13E0"/>
    <w:rsid w:val="009C17A4"/>
    <w:rsid w:val="009C1CDA"/>
    <w:rsid w:val="009C1E0E"/>
    <w:rsid w:val="009C3570"/>
    <w:rsid w:val="009C38E2"/>
    <w:rsid w:val="009C3A30"/>
    <w:rsid w:val="009C3A4D"/>
    <w:rsid w:val="009C3A8F"/>
    <w:rsid w:val="009C3DC0"/>
    <w:rsid w:val="009C3F1F"/>
    <w:rsid w:val="009C40F1"/>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1921"/>
    <w:rsid w:val="009F29FE"/>
    <w:rsid w:val="009F49BE"/>
    <w:rsid w:val="009F4C64"/>
    <w:rsid w:val="009F4D0B"/>
    <w:rsid w:val="009F5032"/>
    <w:rsid w:val="009F5AC2"/>
    <w:rsid w:val="009F5DE8"/>
    <w:rsid w:val="009F6273"/>
    <w:rsid w:val="009F6C8A"/>
    <w:rsid w:val="009F6D4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079E7"/>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5E56"/>
    <w:rsid w:val="00A46826"/>
    <w:rsid w:val="00A47102"/>
    <w:rsid w:val="00A47ABC"/>
    <w:rsid w:val="00A50544"/>
    <w:rsid w:val="00A507B7"/>
    <w:rsid w:val="00A50CAA"/>
    <w:rsid w:val="00A52A87"/>
    <w:rsid w:val="00A52AD5"/>
    <w:rsid w:val="00A54F88"/>
    <w:rsid w:val="00A5507F"/>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775"/>
    <w:rsid w:val="00A66960"/>
    <w:rsid w:val="00A66DF6"/>
    <w:rsid w:val="00A66E95"/>
    <w:rsid w:val="00A70B85"/>
    <w:rsid w:val="00A719D2"/>
    <w:rsid w:val="00A71A16"/>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3C65"/>
    <w:rsid w:val="00A94622"/>
    <w:rsid w:val="00A94767"/>
    <w:rsid w:val="00A9524C"/>
    <w:rsid w:val="00A95BA5"/>
    <w:rsid w:val="00A96490"/>
    <w:rsid w:val="00A96524"/>
    <w:rsid w:val="00A97067"/>
    <w:rsid w:val="00AA0BCC"/>
    <w:rsid w:val="00AA1AB6"/>
    <w:rsid w:val="00AA284F"/>
    <w:rsid w:val="00AA3D47"/>
    <w:rsid w:val="00AA44E4"/>
    <w:rsid w:val="00AA4AE4"/>
    <w:rsid w:val="00AA5E52"/>
    <w:rsid w:val="00AA5EF9"/>
    <w:rsid w:val="00AB0D82"/>
    <w:rsid w:val="00AB1372"/>
    <w:rsid w:val="00AB15C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919"/>
    <w:rsid w:val="00AD6A62"/>
    <w:rsid w:val="00AE038C"/>
    <w:rsid w:val="00AE0698"/>
    <w:rsid w:val="00AE08F1"/>
    <w:rsid w:val="00AE1765"/>
    <w:rsid w:val="00AE18BB"/>
    <w:rsid w:val="00AE2680"/>
    <w:rsid w:val="00AE316F"/>
    <w:rsid w:val="00AE31F9"/>
    <w:rsid w:val="00AE3C7D"/>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4FC"/>
    <w:rsid w:val="00AF6613"/>
    <w:rsid w:val="00AF6AE9"/>
    <w:rsid w:val="00AF7588"/>
    <w:rsid w:val="00AF78F9"/>
    <w:rsid w:val="00AF7BB4"/>
    <w:rsid w:val="00AF7D3F"/>
    <w:rsid w:val="00B00CE2"/>
    <w:rsid w:val="00B036AF"/>
    <w:rsid w:val="00B047B6"/>
    <w:rsid w:val="00B04B22"/>
    <w:rsid w:val="00B04B64"/>
    <w:rsid w:val="00B04E96"/>
    <w:rsid w:val="00B050BE"/>
    <w:rsid w:val="00B053B9"/>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16E39"/>
    <w:rsid w:val="00B172ED"/>
    <w:rsid w:val="00B1793A"/>
    <w:rsid w:val="00B22667"/>
    <w:rsid w:val="00B22C39"/>
    <w:rsid w:val="00B2352A"/>
    <w:rsid w:val="00B23837"/>
    <w:rsid w:val="00B23DAD"/>
    <w:rsid w:val="00B246A6"/>
    <w:rsid w:val="00B24D97"/>
    <w:rsid w:val="00B25558"/>
    <w:rsid w:val="00B26B18"/>
    <w:rsid w:val="00B27839"/>
    <w:rsid w:val="00B27E8F"/>
    <w:rsid w:val="00B30F98"/>
    <w:rsid w:val="00B311C1"/>
    <w:rsid w:val="00B31DBF"/>
    <w:rsid w:val="00B330BA"/>
    <w:rsid w:val="00B33446"/>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98"/>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4AA4"/>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486"/>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589C"/>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5E"/>
    <w:rsid w:val="00BF6593"/>
    <w:rsid w:val="00BF695D"/>
    <w:rsid w:val="00C000CF"/>
    <w:rsid w:val="00C002F4"/>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8B0"/>
    <w:rsid w:val="00C2252A"/>
    <w:rsid w:val="00C228A7"/>
    <w:rsid w:val="00C23072"/>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28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DB2"/>
    <w:rsid w:val="00CB063F"/>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C77E8"/>
    <w:rsid w:val="00CD1212"/>
    <w:rsid w:val="00CD1568"/>
    <w:rsid w:val="00CD1730"/>
    <w:rsid w:val="00CD1CEF"/>
    <w:rsid w:val="00CD21EA"/>
    <w:rsid w:val="00CD2FF4"/>
    <w:rsid w:val="00CD3354"/>
    <w:rsid w:val="00CD45C1"/>
    <w:rsid w:val="00CD673A"/>
    <w:rsid w:val="00CE03A7"/>
    <w:rsid w:val="00CE076B"/>
    <w:rsid w:val="00CE0E2A"/>
    <w:rsid w:val="00CE16C7"/>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5E1F"/>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470"/>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50D"/>
    <w:rsid w:val="00D64855"/>
    <w:rsid w:val="00D6584C"/>
    <w:rsid w:val="00D65DDF"/>
    <w:rsid w:val="00D67A89"/>
    <w:rsid w:val="00D703C9"/>
    <w:rsid w:val="00D7083A"/>
    <w:rsid w:val="00D70F56"/>
    <w:rsid w:val="00D71568"/>
    <w:rsid w:val="00D71B35"/>
    <w:rsid w:val="00D71E63"/>
    <w:rsid w:val="00D72440"/>
    <w:rsid w:val="00D75284"/>
    <w:rsid w:val="00D75F98"/>
    <w:rsid w:val="00D760E7"/>
    <w:rsid w:val="00D761B7"/>
    <w:rsid w:val="00D77189"/>
    <w:rsid w:val="00D77A99"/>
    <w:rsid w:val="00D805EE"/>
    <w:rsid w:val="00D80E45"/>
    <w:rsid w:val="00D81173"/>
    <w:rsid w:val="00D8120A"/>
    <w:rsid w:val="00D8270B"/>
    <w:rsid w:val="00D828EF"/>
    <w:rsid w:val="00D830BF"/>
    <w:rsid w:val="00D8369C"/>
    <w:rsid w:val="00D83ECD"/>
    <w:rsid w:val="00D91198"/>
    <w:rsid w:val="00D91EFC"/>
    <w:rsid w:val="00D92826"/>
    <w:rsid w:val="00D92E94"/>
    <w:rsid w:val="00D93134"/>
    <w:rsid w:val="00D93570"/>
    <w:rsid w:val="00D938AA"/>
    <w:rsid w:val="00D94182"/>
    <w:rsid w:val="00D94862"/>
    <w:rsid w:val="00D959CF"/>
    <w:rsid w:val="00D97434"/>
    <w:rsid w:val="00D97775"/>
    <w:rsid w:val="00D97C8C"/>
    <w:rsid w:val="00DA0010"/>
    <w:rsid w:val="00DA08BA"/>
    <w:rsid w:val="00DA281A"/>
    <w:rsid w:val="00DA342A"/>
    <w:rsid w:val="00DA355F"/>
    <w:rsid w:val="00DA3DCA"/>
    <w:rsid w:val="00DA4CA6"/>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5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559E"/>
    <w:rsid w:val="00E07A11"/>
    <w:rsid w:val="00E10D57"/>
    <w:rsid w:val="00E119A9"/>
    <w:rsid w:val="00E13A4A"/>
    <w:rsid w:val="00E14A53"/>
    <w:rsid w:val="00E16E74"/>
    <w:rsid w:val="00E17C6A"/>
    <w:rsid w:val="00E17D4E"/>
    <w:rsid w:val="00E20917"/>
    <w:rsid w:val="00E20F57"/>
    <w:rsid w:val="00E22394"/>
    <w:rsid w:val="00E22A93"/>
    <w:rsid w:val="00E231B1"/>
    <w:rsid w:val="00E23BC4"/>
    <w:rsid w:val="00E24C05"/>
    <w:rsid w:val="00E25B3E"/>
    <w:rsid w:val="00E25CD7"/>
    <w:rsid w:val="00E25DFE"/>
    <w:rsid w:val="00E26AE2"/>
    <w:rsid w:val="00E26B8D"/>
    <w:rsid w:val="00E274EF"/>
    <w:rsid w:val="00E3092E"/>
    <w:rsid w:val="00E30E73"/>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39B1"/>
    <w:rsid w:val="00E94F4B"/>
    <w:rsid w:val="00E96256"/>
    <w:rsid w:val="00E9648E"/>
    <w:rsid w:val="00E964B3"/>
    <w:rsid w:val="00E96676"/>
    <w:rsid w:val="00E966B5"/>
    <w:rsid w:val="00E96713"/>
    <w:rsid w:val="00E96C8D"/>
    <w:rsid w:val="00E977C2"/>
    <w:rsid w:val="00E97890"/>
    <w:rsid w:val="00E97CF2"/>
    <w:rsid w:val="00E97F8A"/>
    <w:rsid w:val="00EA0A96"/>
    <w:rsid w:val="00EA1613"/>
    <w:rsid w:val="00EA19E8"/>
    <w:rsid w:val="00EA3459"/>
    <w:rsid w:val="00EA6C6C"/>
    <w:rsid w:val="00EA7187"/>
    <w:rsid w:val="00EA735D"/>
    <w:rsid w:val="00EA760C"/>
    <w:rsid w:val="00EA7DF1"/>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847"/>
    <w:rsid w:val="00EC3E95"/>
    <w:rsid w:val="00EC561E"/>
    <w:rsid w:val="00EC65C3"/>
    <w:rsid w:val="00EC691E"/>
    <w:rsid w:val="00EC73F0"/>
    <w:rsid w:val="00ED0E36"/>
    <w:rsid w:val="00ED13C8"/>
    <w:rsid w:val="00ED1D14"/>
    <w:rsid w:val="00ED2341"/>
    <w:rsid w:val="00ED24CE"/>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8A7"/>
    <w:rsid w:val="00EE4CD7"/>
    <w:rsid w:val="00EE67CA"/>
    <w:rsid w:val="00EF02C7"/>
    <w:rsid w:val="00EF07E6"/>
    <w:rsid w:val="00EF213D"/>
    <w:rsid w:val="00EF2470"/>
    <w:rsid w:val="00EF27C3"/>
    <w:rsid w:val="00EF28D3"/>
    <w:rsid w:val="00EF2C08"/>
    <w:rsid w:val="00EF3218"/>
    <w:rsid w:val="00EF4035"/>
    <w:rsid w:val="00EF442F"/>
    <w:rsid w:val="00EF5456"/>
    <w:rsid w:val="00EF5B5B"/>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905"/>
    <w:rsid w:val="00F33D9A"/>
    <w:rsid w:val="00F33F7D"/>
    <w:rsid w:val="00F34C7B"/>
    <w:rsid w:val="00F35831"/>
    <w:rsid w:val="00F35CE1"/>
    <w:rsid w:val="00F35D91"/>
    <w:rsid w:val="00F36605"/>
    <w:rsid w:val="00F36816"/>
    <w:rsid w:val="00F370BB"/>
    <w:rsid w:val="00F40532"/>
    <w:rsid w:val="00F40586"/>
    <w:rsid w:val="00F406D5"/>
    <w:rsid w:val="00F40E18"/>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2FA3"/>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4A04"/>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241"/>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5D3"/>
    <w:rsid w:val="00FC3BC9"/>
    <w:rsid w:val="00FC4957"/>
    <w:rsid w:val="00FC4D99"/>
    <w:rsid w:val="00FC52D5"/>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533"/>
    <w:rsid w:val="00FE3D22"/>
    <w:rsid w:val="00FF22B9"/>
    <w:rsid w:val="00FF2BD0"/>
    <w:rsid w:val="00FF2F22"/>
    <w:rsid w:val="00FF331D"/>
    <w:rsid w:val="00FF384F"/>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Bullets"/>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Bullets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17"/>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17EA0"/>
    <w:pPr>
      <w:numPr>
        <w:ilvl w:val="1"/>
        <w:numId w:val="17"/>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18"/>
      </w:numPr>
    </w:pPr>
  </w:style>
  <w:style w:type="character" w:customStyle="1" w:styleId="11LgumamChar">
    <w:name w:val="1.1. Līgumam Char"/>
    <w:link w:val="11Lgumam"/>
    <w:qFormat/>
    <w:locked/>
    <w:rsid w:val="00C000CF"/>
    <w:rPr>
      <w:rFonts w:ascii="Times New Roman" w:eastAsia="Calibri" w:hAnsi="Times New Roman" w:cs="Times New Roman"/>
      <w:sz w:val="24"/>
      <w:szCs w:val="24"/>
      <w:lang w:val="x-none" w:eastAsia="x-none"/>
    </w:rPr>
  </w:style>
  <w:style w:type="character" w:customStyle="1" w:styleId="gmail-msocommentreference">
    <w:name w:val="gmail-msocommentreference"/>
    <w:uiPriority w:val="99"/>
    <w:rsid w:val="009833B7"/>
  </w:style>
  <w:style w:type="paragraph" w:customStyle="1" w:styleId="BodyB">
    <w:name w:val="Body B"/>
    <w:rsid w:val="0000510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01549070">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08155629">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67098252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36983377">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57906522">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88965128">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18</Pages>
  <Words>21510</Words>
  <Characters>12262</Characters>
  <Application>Microsoft Office Word</Application>
  <DocSecurity>0</DocSecurity>
  <Lines>102</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14</cp:revision>
  <cp:lastPrinted>2022-11-08T09:20:00Z</cp:lastPrinted>
  <dcterms:created xsi:type="dcterms:W3CDTF">2024-08-06T10:36:00Z</dcterms:created>
  <dcterms:modified xsi:type="dcterms:W3CDTF">2024-09-16T08:05:00Z</dcterms:modified>
</cp:coreProperties>
</file>